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49" w:rsidRDefault="00A6456B" w:rsidP="00945A49">
      <w:pPr>
        <w:rPr>
          <w:rFonts w:eastAsia="Calibri"/>
          <w:b/>
        </w:rPr>
      </w:pPr>
      <w:r>
        <w:rPr>
          <w:rFonts w:eastAsia="Calibri"/>
          <w:b/>
          <w:noProof/>
          <w:lang w:eastAsia="en-ZA"/>
        </w:rPr>
        <w:drawing>
          <wp:anchor distT="0" distB="0" distL="114300" distR="114300" simplePos="0" relativeHeight="251677696" behindDoc="0" locked="0" layoutInCell="1" allowOverlap="1" wp14:anchorId="6166FEC3" wp14:editId="47486C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47290" cy="760730"/>
            <wp:effectExtent l="0" t="0" r="0" b="1270"/>
            <wp:wrapTight wrapText="bothSides">
              <wp:wrapPolygon edited="0">
                <wp:start x="1850" y="0"/>
                <wp:lineTo x="0" y="3245"/>
                <wp:lineTo x="0" y="14063"/>
                <wp:lineTo x="336" y="17850"/>
                <wp:lineTo x="2018" y="21095"/>
                <wp:lineTo x="2186" y="21095"/>
                <wp:lineTo x="21353" y="21095"/>
                <wp:lineTo x="21353" y="0"/>
                <wp:lineTo x="185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49" w:rsidRDefault="00945A49" w:rsidP="00945A49">
      <w:pPr>
        <w:rPr>
          <w:rFonts w:eastAsia="Calibri"/>
          <w:b/>
        </w:rPr>
      </w:pPr>
    </w:p>
    <w:p w:rsidR="00A6456B" w:rsidRPr="00C9407D" w:rsidRDefault="00A6456B" w:rsidP="00A6456B">
      <w:pPr>
        <w:tabs>
          <w:tab w:val="center" w:pos="4153"/>
          <w:tab w:val="left" w:pos="5820"/>
          <w:tab w:val="right" w:pos="8306"/>
        </w:tabs>
        <w:rPr>
          <w:rFonts w:cs="Times New Roman"/>
          <w:lang w:eastAsia="x-none"/>
        </w:rPr>
      </w:pPr>
      <w:r w:rsidRPr="00CD1F2C">
        <w:rPr>
          <w:rFonts w:ascii="Century Gothic" w:hAnsi="Century Gothic"/>
          <w:b/>
          <w:color w:val="000090"/>
          <w:sz w:val="40"/>
          <w:szCs w:val="40"/>
        </w:rPr>
        <w:t>Directorate: Curriculum</w:t>
      </w:r>
      <w:r>
        <w:rPr>
          <w:rFonts w:ascii="Century Gothic" w:hAnsi="Century Gothic"/>
          <w:b/>
          <w:color w:val="000090"/>
          <w:sz w:val="40"/>
          <w:szCs w:val="40"/>
        </w:rPr>
        <w:t xml:space="preserve"> FET</w:t>
      </w: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A6456B" w:rsidP="00945A49">
      <w:pPr>
        <w:rPr>
          <w:rFonts w:eastAsia="Calibri"/>
          <w:b/>
        </w:rPr>
      </w:pPr>
      <w:r>
        <w:rPr>
          <w:rFonts w:eastAsia="Calibri"/>
          <w:b/>
          <w:noProof/>
          <w:lang w:eastAsia="en-ZA"/>
        </w:rPr>
        <w:drawing>
          <wp:anchor distT="0" distB="0" distL="114300" distR="114300" simplePos="0" relativeHeight="251678720" behindDoc="1" locked="0" layoutInCell="1" allowOverlap="1" wp14:anchorId="5A57030E" wp14:editId="571D238D">
            <wp:simplePos x="0" y="0"/>
            <wp:positionH relativeFrom="column">
              <wp:posOffset>288925</wp:posOffset>
            </wp:positionH>
            <wp:positionV relativeFrom="paragraph">
              <wp:posOffset>8890</wp:posOffset>
            </wp:positionV>
            <wp:extent cx="5715000" cy="114300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A6456B" w:rsidRPr="005513FB" w:rsidRDefault="00A6456B" w:rsidP="00A6456B">
      <w:pPr>
        <w:jc w:val="center"/>
        <w:rPr>
          <w:rFonts w:ascii="Franklin Gothic Medium" w:hAnsi="Franklin Gothic Medium"/>
          <w:b/>
          <w:sz w:val="72"/>
          <w:szCs w:val="72"/>
        </w:rPr>
      </w:pPr>
      <w:r w:rsidRPr="005513FB">
        <w:rPr>
          <w:rFonts w:ascii="Franklin Gothic Medium" w:hAnsi="Franklin Gothic Medium"/>
          <w:b/>
          <w:sz w:val="72"/>
          <w:szCs w:val="72"/>
        </w:rPr>
        <w:t>TELEMATICS 201</w:t>
      </w:r>
      <w:r w:rsidR="00D16CC2">
        <w:rPr>
          <w:rFonts w:ascii="Franklin Gothic Medium" w:hAnsi="Franklin Gothic Medium"/>
          <w:b/>
          <w:sz w:val="72"/>
          <w:szCs w:val="72"/>
        </w:rPr>
        <w:t>8</w:t>
      </w:r>
      <w:bookmarkStart w:id="0" w:name="_GoBack"/>
      <w:bookmarkEnd w:id="0"/>
    </w:p>
    <w:p w:rsidR="00A6456B" w:rsidRPr="007847D1" w:rsidRDefault="00A6456B" w:rsidP="00A6456B">
      <w:pPr>
        <w:rPr>
          <w:rFonts w:ascii="Franklin Gothic Medium" w:hAnsi="Franklin Gothic Medium"/>
          <w:sz w:val="72"/>
          <w:szCs w:val="72"/>
        </w:rPr>
      </w:pPr>
    </w:p>
    <w:p w:rsidR="00A6456B" w:rsidRPr="007847D1" w:rsidRDefault="00A6456B" w:rsidP="00A6456B">
      <w:pPr>
        <w:rPr>
          <w:rFonts w:ascii="Franklin Gothic Medium" w:hAnsi="Franklin Gothic Medium"/>
          <w:sz w:val="72"/>
          <w:szCs w:val="72"/>
        </w:rPr>
      </w:pPr>
    </w:p>
    <w:p w:rsidR="00A6456B" w:rsidRPr="007847D1" w:rsidRDefault="00A6456B" w:rsidP="00A6456B">
      <w:pPr>
        <w:rPr>
          <w:rFonts w:ascii="Franklin Gothic Medium" w:hAnsi="Franklin Gothic Medium"/>
          <w:sz w:val="72"/>
          <w:szCs w:val="72"/>
        </w:rPr>
      </w:pPr>
    </w:p>
    <w:p w:rsidR="00A6456B" w:rsidRPr="005513FB" w:rsidRDefault="00A6456B" w:rsidP="00A6456B">
      <w:pPr>
        <w:jc w:val="center"/>
        <w:rPr>
          <w:rFonts w:ascii="Franklin Gothic Medium" w:hAnsi="Franklin Gothic Medium"/>
          <w:b/>
          <w:sz w:val="72"/>
          <w:szCs w:val="72"/>
        </w:rPr>
      </w:pPr>
      <w:r>
        <w:rPr>
          <w:rFonts w:ascii="Franklin Gothic Medium" w:hAnsi="Franklin Gothic Medium"/>
          <w:b/>
          <w:sz w:val="72"/>
          <w:szCs w:val="72"/>
        </w:rPr>
        <w:t>LIFE SCIENCES</w:t>
      </w:r>
    </w:p>
    <w:p w:rsidR="00A6456B" w:rsidRDefault="007379B6" w:rsidP="00A6456B">
      <w:pPr>
        <w:jc w:val="center"/>
        <w:rPr>
          <w:rFonts w:ascii="Franklin Gothic Medium" w:hAnsi="Franklin Gothic Medium"/>
          <w:b/>
          <w:sz w:val="72"/>
          <w:szCs w:val="72"/>
        </w:rPr>
      </w:pPr>
      <w:r>
        <w:rPr>
          <w:rFonts w:ascii="Franklin Gothic Medium" w:hAnsi="Franklin Gothic Medium"/>
          <w:b/>
          <w:sz w:val="72"/>
          <w:szCs w:val="72"/>
        </w:rPr>
        <w:t xml:space="preserve">Additional resources </w:t>
      </w:r>
    </w:p>
    <w:p w:rsidR="00A6456B" w:rsidRPr="005513FB" w:rsidRDefault="00A6456B" w:rsidP="00A6456B">
      <w:pPr>
        <w:jc w:val="center"/>
        <w:rPr>
          <w:rFonts w:ascii="Franklin Gothic Medium" w:hAnsi="Franklin Gothic Medium"/>
          <w:b/>
          <w:sz w:val="72"/>
          <w:szCs w:val="72"/>
        </w:rPr>
      </w:pPr>
      <w:r w:rsidRPr="005513FB">
        <w:rPr>
          <w:rFonts w:ascii="Franklin Gothic Medium" w:hAnsi="Franklin Gothic Medium"/>
          <w:b/>
          <w:sz w:val="72"/>
          <w:szCs w:val="72"/>
        </w:rPr>
        <w:t>Grade 11</w:t>
      </w:r>
    </w:p>
    <w:p w:rsidR="00A6456B" w:rsidRPr="00DA481F" w:rsidRDefault="00A6456B" w:rsidP="00A6456B">
      <w:pPr>
        <w:spacing w:after="200" w:line="276" w:lineRule="auto"/>
        <w:jc w:val="center"/>
        <w:rPr>
          <w:rFonts w:eastAsia="Calibri"/>
          <w:b/>
          <w:lang w:val="nl-NL"/>
        </w:rPr>
      </w:pPr>
    </w:p>
    <w:p w:rsidR="00A6456B" w:rsidRPr="00DA481F" w:rsidRDefault="00A6456B" w:rsidP="00A6456B">
      <w:pPr>
        <w:spacing w:after="200" w:line="276" w:lineRule="auto"/>
        <w:jc w:val="center"/>
        <w:rPr>
          <w:rFonts w:eastAsia="Calibri"/>
          <w:b/>
          <w:lang w:val="af-ZA"/>
        </w:rPr>
      </w:pPr>
    </w:p>
    <w:p w:rsidR="00A6456B" w:rsidRPr="00DA481F" w:rsidRDefault="00A6456B" w:rsidP="00A6456B">
      <w:pPr>
        <w:spacing w:after="200" w:line="276" w:lineRule="auto"/>
        <w:jc w:val="center"/>
        <w:rPr>
          <w:rFonts w:eastAsia="Calibri"/>
          <w:b/>
          <w:lang w:val="af-ZA"/>
        </w:rPr>
      </w:pPr>
    </w:p>
    <w:p w:rsidR="00A6456B" w:rsidRPr="00DA481F" w:rsidRDefault="00A6456B" w:rsidP="00A6456B">
      <w:pPr>
        <w:spacing w:after="200" w:line="276" w:lineRule="auto"/>
        <w:jc w:val="center"/>
        <w:rPr>
          <w:rFonts w:ascii="Calibri" w:eastAsia="Calibri" w:hAnsi="Calibri" w:cs="Times New Roman"/>
          <w:b/>
          <w:lang w:val="nl-NL"/>
        </w:rPr>
      </w:pPr>
      <w:r w:rsidRPr="00DA481F">
        <w:rPr>
          <w:rFonts w:eastAsia="Calibri"/>
          <w:b/>
          <w:lang w:val="nl-NL"/>
        </w:rPr>
        <w:t>PRESENTERS: L. Kuun &amp; C. Oppelt</w:t>
      </w: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7379B6">
      <w:pPr>
        <w:jc w:val="center"/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CF49B1" w:rsidRDefault="00CF49B1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945A49" w:rsidRDefault="00945A49" w:rsidP="00945A49">
      <w:pPr>
        <w:rPr>
          <w:rFonts w:eastAsia="Calibri"/>
          <w:b/>
        </w:rPr>
      </w:pPr>
    </w:p>
    <w:p w:rsidR="007379B6" w:rsidRDefault="007379B6" w:rsidP="00945A49">
      <w:pPr>
        <w:rPr>
          <w:rFonts w:eastAsia="Calibri"/>
          <w:b/>
        </w:rPr>
      </w:pPr>
    </w:p>
    <w:p w:rsidR="007379B6" w:rsidRDefault="007379B6" w:rsidP="00945A49">
      <w:pPr>
        <w:rPr>
          <w:rFonts w:eastAsia="Calibri"/>
          <w:b/>
        </w:rPr>
      </w:pPr>
    </w:p>
    <w:p w:rsidR="007379B6" w:rsidRDefault="007379B6" w:rsidP="00945A49">
      <w:pPr>
        <w:rPr>
          <w:rFonts w:eastAsia="Calibri"/>
          <w:b/>
        </w:rPr>
      </w:pPr>
    </w:p>
    <w:p w:rsidR="00A259A3" w:rsidRPr="00A259A3" w:rsidRDefault="00A259A3" w:rsidP="00A259A3">
      <w:pPr>
        <w:autoSpaceDE w:val="0"/>
        <w:autoSpaceDN w:val="0"/>
        <w:adjustRightInd w:val="0"/>
        <w:rPr>
          <w:b/>
        </w:rPr>
      </w:pPr>
      <w:r w:rsidRPr="00A259A3">
        <w:rPr>
          <w:b/>
        </w:rPr>
        <w:t>HOMEOSTATIC CONTROL OF BLOOD SUGAR, BREATHING, WATER AND SALTS.</w:t>
      </w:r>
    </w:p>
    <w:p w:rsidR="00A259A3" w:rsidRPr="00A259A3" w:rsidRDefault="00A259A3" w:rsidP="00A259A3">
      <w:pPr>
        <w:autoSpaceDE w:val="0"/>
        <w:autoSpaceDN w:val="0"/>
        <w:adjustRightInd w:val="0"/>
      </w:pPr>
    </w:p>
    <w:p w:rsidR="00A259A3" w:rsidRPr="00A259A3" w:rsidRDefault="00A259A3" w:rsidP="00A259A3">
      <w:pPr>
        <w:autoSpaceDE w:val="0"/>
        <w:autoSpaceDN w:val="0"/>
        <w:adjustRightInd w:val="0"/>
        <w:ind w:left="720" w:hanging="720"/>
        <w:rPr>
          <w:sz w:val="23"/>
          <w:szCs w:val="23"/>
        </w:rPr>
      </w:pPr>
      <w:r w:rsidRPr="00A259A3">
        <w:t>1.1</w:t>
      </w:r>
      <w:r w:rsidRPr="00A259A3">
        <w:tab/>
        <w:t>Study the flow diagram below of a homeostatic mechanism used to regulate the concentration of salts in the human body</w:t>
      </w:r>
      <w:r w:rsidRPr="00A259A3">
        <w:rPr>
          <w:sz w:val="23"/>
          <w:szCs w:val="23"/>
        </w:rPr>
        <w:t xml:space="preserve">. </w:t>
      </w:r>
    </w:p>
    <w:p w:rsidR="007379B6" w:rsidRDefault="00A259A3" w:rsidP="00945A49">
      <w:pPr>
        <w:rPr>
          <w:rFonts w:eastAsia="Calibri"/>
          <w:b/>
        </w:rPr>
      </w:pPr>
      <w:r w:rsidRPr="00A259A3">
        <w:rPr>
          <w:rFonts w:eastAsia="Calibri"/>
          <w:b/>
          <w:noProof/>
          <w:lang w:eastAsia="en-ZA"/>
        </w:rPr>
        <w:drawing>
          <wp:inline distT="0" distB="0" distL="0" distR="0">
            <wp:extent cx="6120130" cy="47691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6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49" w:rsidRDefault="00945A49" w:rsidP="00945A49">
      <w:pPr>
        <w:rPr>
          <w:rFonts w:eastAsia="Calibri"/>
          <w:b/>
        </w:rPr>
      </w:pPr>
    </w:p>
    <w:p w:rsidR="00A259A3" w:rsidRDefault="00A259A3" w:rsidP="00A259A3">
      <w:pPr>
        <w:pStyle w:val="ListParagraph"/>
        <w:numPr>
          <w:ilvl w:val="2"/>
          <w:numId w:val="45"/>
        </w:numPr>
        <w:autoSpaceDE w:val="0"/>
        <w:autoSpaceDN w:val="0"/>
        <w:adjustRightInd w:val="0"/>
      </w:pPr>
      <w:r>
        <w:t>Define homeostasis.</w:t>
      </w:r>
    </w:p>
    <w:p w:rsidR="00A259A3" w:rsidRDefault="00A259A3" w:rsidP="00A259A3">
      <w:pPr>
        <w:pStyle w:val="ListParagraph"/>
        <w:numPr>
          <w:ilvl w:val="2"/>
          <w:numId w:val="45"/>
        </w:numPr>
        <w:autoSpaceDE w:val="0"/>
        <w:autoSpaceDN w:val="0"/>
        <w:adjustRightInd w:val="0"/>
      </w:pPr>
      <w:r>
        <w:t>Give the name of the following:</w:t>
      </w:r>
    </w:p>
    <w:p w:rsidR="00A259A3" w:rsidRDefault="00A259A3" w:rsidP="00A259A3">
      <w:pPr>
        <w:autoSpaceDE w:val="0"/>
        <w:autoSpaceDN w:val="0"/>
        <w:adjustRightInd w:val="0"/>
        <w:ind w:left="720"/>
      </w:pPr>
    </w:p>
    <w:p w:rsidR="00A259A3" w:rsidRDefault="00A259A3" w:rsidP="00A259A3">
      <w:pPr>
        <w:pStyle w:val="ListParagraph"/>
        <w:numPr>
          <w:ilvl w:val="0"/>
          <w:numId w:val="46"/>
        </w:numPr>
        <w:autoSpaceDE w:val="0"/>
        <w:autoSpaceDN w:val="0"/>
        <w:adjustRightInd w:val="0"/>
      </w:pPr>
      <w:r>
        <w:t>Organ A</w:t>
      </w:r>
    </w:p>
    <w:p w:rsidR="00A259A3" w:rsidRDefault="00A259A3" w:rsidP="00A259A3">
      <w:pPr>
        <w:pStyle w:val="ListParagraph"/>
        <w:numPr>
          <w:ilvl w:val="0"/>
          <w:numId w:val="46"/>
        </w:numPr>
        <w:autoSpaceDE w:val="0"/>
        <w:autoSpaceDN w:val="0"/>
        <w:adjustRightInd w:val="0"/>
      </w:pPr>
      <w:r>
        <w:t>Gland B</w:t>
      </w:r>
    </w:p>
    <w:p w:rsidR="00A259A3" w:rsidRDefault="00A259A3" w:rsidP="00A259A3">
      <w:pPr>
        <w:pStyle w:val="ListParagraph"/>
        <w:numPr>
          <w:ilvl w:val="0"/>
          <w:numId w:val="46"/>
        </w:numPr>
        <w:autoSpaceDE w:val="0"/>
        <w:autoSpaceDN w:val="0"/>
        <w:adjustRightInd w:val="0"/>
      </w:pPr>
      <w:r>
        <w:t>Hormone C</w:t>
      </w:r>
    </w:p>
    <w:p w:rsidR="00A259A3" w:rsidRDefault="00A259A3" w:rsidP="00A259A3">
      <w:pPr>
        <w:autoSpaceDE w:val="0"/>
        <w:autoSpaceDN w:val="0"/>
        <w:adjustRightInd w:val="0"/>
      </w:pPr>
    </w:p>
    <w:p w:rsidR="00A259A3" w:rsidRDefault="00A259A3" w:rsidP="00A259A3">
      <w:pPr>
        <w:pStyle w:val="ListParagraph"/>
        <w:numPr>
          <w:ilvl w:val="2"/>
          <w:numId w:val="45"/>
        </w:numPr>
        <w:autoSpaceDE w:val="0"/>
        <w:autoSpaceDN w:val="0"/>
        <w:adjustRightInd w:val="0"/>
      </w:pPr>
      <w:r>
        <w:t>Describe the response by the effector at D.</w:t>
      </w:r>
    </w:p>
    <w:p w:rsidR="00A259A3" w:rsidRDefault="00A259A3" w:rsidP="00A259A3">
      <w:pPr>
        <w:autoSpaceDE w:val="0"/>
        <w:autoSpaceDN w:val="0"/>
        <w:adjustRightInd w:val="0"/>
      </w:pPr>
    </w:p>
    <w:p w:rsidR="00A259A3" w:rsidRDefault="00A259A3" w:rsidP="00A259A3">
      <w:pPr>
        <w:autoSpaceDE w:val="0"/>
        <w:autoSpaceDN w:val="0"/>
        <w:adjustRightInd w:val="0"/>
      </w:pPr>
    </w:p>
    <w:p w:rsidR="00A259A3" w:rsidRDefault="00A259A3" w:rsidP="00A259A3">
      <w:pPr>
        <w:autoSpaceDE w:val="0"/>
        <w:autoSpaceDN w:val="0"/>
        <w:adjustRightInd w:val="0"/>
      </w:pPr>
    </w:p>
    <w:p w:rsidR="00FB5844" w:rsidRDefault="00FB5844" w:rsidP="00A259A3">
      <w:pPr>
        <w:autoSpaceDE w:val="0"/>
        <w:autoSpaceDN w:val="0"/>
        <w:adjustRightInd w:val="0"/>
      </w:pPr>
    </w:p>
    <w:p w:rsidR="00FB5844" w:rsidRDefault="00FB5844" w:rsidP="00A259A3">
      <w:pPr>
        <w:autoSpaceDE w:val="0"/>
        <w:autoSpaceDN w:val="0"/>
        <w:adjustRightInd w:val="0"/>
      </w:pPr>
    </w:p>
    <w:p w:rsidR="00FB5844" w:rsidRDefault="00FB5844" w:rsidP="00A259A3">
      <w:pPr>
        <w:autoSpaceDE w:val="0"/>
        <w:autoSpaceDN w:val="0"/>
        <w:adjustRightInd w:val="0"/>
      </w:pPr>
    </w:p>
    <w:p w:rsidR="00FB5844" w:rsidRDefault="00FB5844" w:rsidP="00A259A3">
      <w:pPr>
        <w:autoSpaceDE w:val="0"/>
        <w:autoSpaceDN w:val="0"/>
        <w:adjustRightInd w:val="0"/>
      </w:pPr>
    </w:p>
    <w:p w:rsidR="00FB5844" w:rsidRDefault="00FB5844" w:rsidP="00A259A3">
      <w:pPr>
        <w:autoSpaceDE w:val="0"/>
        <w:autoSpaceDN w:val="0"/>
        <w:adjustRightInd w:val="0"/>
      </w:pPr>
    </w:p>
    <w:p w:rsidR="00FB5844" w:rsidRDefault="00FB5844" w:rsidP="00A259A3">
      <w:pPr>
        <w:autoSpaceDE w:val="0"/>
        <w:autoSpaceDN w:val="0"/>
        <w:adjustRightInd w:val="0"/>
      </w:pPr>
    </w:p>
    <w:p w:rsidR="00FB5844" w:rsidRDefault="00FB5844" w:rsidP="00A259A3">
      <w:pPr>
        <w:autoSpaceDE w:val="0"/>
        <w:autoSpaceDN w:val="0"/>
        <w:adjustRightInd w:val="0"/>
      </w:pPr>
    </w:p>
    <w:p w:rsidR="00FB5844" w:rsidRDefault="00FB5844" w:rsidP="00A259A3">
      <w:pPr>
        <w:autoSpaceDE w:val="0"/>
        <w:autoSpaceDN w:val="0"/>
        <w:adjustRightInd w:val="0"/>
      </w:pPr>
    </w:p>
    <w:p w:rsidR="00FB5844" w:rsidRDefault="00FB5844" w:rsidP="00A259A3">
      <w:pPr>
        <w:autoSpaceDE w:val="0"/>
        <w:autoSpaceDN w:val="0"/>
        <w:adjustRightInd w:val="0"/>
      </w:pPr>
    </w:p>
    <w:p w:rsidR="00FB5844" w:rsidRDefault="00FB5844" w:rsidP="00A259A3">
      <w:pPr>
        <w:autoSpaceDE w:val="0"/>
        <w:autoSpaceDN w:val="0"/>
        <w:adjustRightInd w:val="0"/>
      </w:pPr>
    </w:p>
    <w:p w:rsidR="00A259A3" w:rsidRDefault="00A259A3" w:rsidP="00A259A3">
      <w:pPr>
        <w:autoSpaceDE w:val="0"/>
        <w:autoSpaceDN w:val="0"/>
        <w:adjustRightInd w:val="0"/>
      </w:pPr>
    </w:p>
    <w:p w:rsidR="00A259A3" w:rsidRPr="00A259A3" w:rsidRDefault="00A259A3" w:rsidP="00A259A3">
      <w:pPr>
        <w:autoSpaceDE w:val="0"/>
        <w:autoSpaceDN w:val="0"/>
        <w:adjustRightInd w:val="0"/>
        <w:ind w:left="720" w:hanging="720"/>
      </w:pPr>
      <w:r>
        <w:t>1.2</w:t>
      </w:r>
      <w:r>
        <w:tab/>
      </w:r>
      <w:r w:rsidRPr="00A259A3">
        <w:rPr>
          <w:sz w:val="23"/>
          <w:szCs w:val="23"/>
        </w:rPr>
        <w:t xml:space="preserve">The graph below shows the blood glucose concentration in a normal person and in a person with diabetes mellitus. Both persons ingested 100 mℓ of glucose solution at 30 minutes. </w:t>
      </w:r>
    </w:p>
    <w:p w:rsidR="00A259A3" w:rsidRPr="00A259A3" w:rsidRDefault="00A259A3" w:rsidP="00A259A3">
      <w:pPr>
        <w:autoSpaceDE w:val="0"/>
        <w:autoSpaceDN w:val="0"/>
        <w:adjustRightInd w:val="0"/>
      </w:pPr>
    </w:p>
    <w:p w:rsidR="00A259A3" w:rsidRDefault="00A259A3" w:rsidP="00945A49">
      <w:pPr>
        <w:rPr>
          <w:rFonts w:eastAsia="Calibri"/>
          <w:b/>
        </w:rPr>
      </w:pPr>
      <w:r w:rsidRPr="00A259A3">
        <w:rPr>
          <w:rFonts w:eastAsia="Calibri"/>
          <w:b/>
          <w:noProof/>
          <w:lang w:eastAsia="en-ZA"/>
        </w:rPr>
        <w:drawing>
          <wp:inline distT="0" distB="0" distL="0" distR="0">
            <wp:extent cx="6120130" cy="38498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A3" w:rsidRPr="00A259A3" w:rsidRDefault="00A259A3" w:rsidP="00A259A3">
      <w:pPr>
        <w:rPr>
          <w:rFonts w:eastAsia="Calibri"/>
        </w:rPr>
      </w:pPr>
    </w:p>
    <w:p w:rsidR="00A259A3" w:rsidRPr="00A259A3" w:rsidRDefault="00A259A3" w:rsidP="00A259A3">
      <w:pPr>
        <w:rPr>
          <w:rFonts w:eastAsia="Calibri"/>
        </w:rPr>
      </w:pPr>
    </w:p>
    <w:p w:rsidR="00A259A3" w:rsidRPr="00A259A3" w:rsidRDefault="00A259A3" w:rsidP="00A259A3">
      <w:pPr>
        <w:autoSpaceDE w:val="0"/>
        <w:autoSpaceDN w:val="0"/>
        <w:adjustRightInd w:val="0"/>
        <w:ind w:left="720" w:hanging="720"/>
        <w:rPr>
          <w:sz w:val="23"/>
          <w:szCs w:val="23"/>
        </w:rPr>
      </w:pPr>
      <w:r>
        <w:rPr>
          <w:sz w:val="23"/>
          <w:szCs w:val="23"/>
        </w:rPr>
        <w:t>1.2.1</w:t>
      </w:r>
      <w:r>
        <w:rPr>
          <w:sz w:val="23"/>
          <w:szCs w:val="23"/>
        </w:rPr>
        <w:tab/>
      </w:r>
      <w:r w:rsidRPr="00A259A3">
        <w:rPr>
          <w:sz w:val="23"/>
          <w:szCs w:val="23"/>
        </w:rPr>
        <w:t>What is the blood glucose concentration (g/cm</w:t>
      </w:r>
      <w:r w:rsidRPr="00A259A3">
        <w:rPr>
          <w:sz w:val="16"/>
          <w:szCs w:val="16"/>
        </w:rPr>
        <w:t>3</w:t>
      </w:r>
      <w:r w:rsidRPr="00A259A3">
        <w:rPr>
          <w:sz w:val="23"/>
          <w:szCs w:val="23"/>
        </w:rPr>
        <w:t xml:space="preserve">) of the person with diabetes mellitus at 90 minutes? </w:t>
      </w:r>
    </w:p>
    <w:p w:rsidR="00A259A3" w:rsidRDefault="00A259A3" w:rsidP="00A259A3">
      <w:pPr>
        <w:rPr>
          <w:rFonts w:eastAsia="Calibri"/>
        </w:rPr>
      </w:pPr>
    </w:p>
    <w:p w:rsidR="00A259A3" w:rsidRPr="00A259A3" w:rsidRDefault="00A259A3" w:rsidP="00A259A3">
      <w:pPr>
        <w:autoSpaceDE w:val="0"/>
        <w:autoSpaceDN w:val="0"/>
        <w:adjustRightInd w:val="0"/>
        <w:ind w:left="720" w:hanging="720"/>
        <w:rPr>
          <w:sz w:val="23"/>
          <w:szCs w:val="23"/>
        </w:rPr>
      </w:pPr>
      <w:r>
        <w:rPr>
          <w:sz w:val="23"/>
          <w:szCs w:val="23"/>
        </w:rPr>
        <w:t>1.2.2</w:t>
      </w:r>
      <w:r>
        <w:rPr>
          <w:sz w:val="23"/>
          <w:szCs w:val="23"/>
        </w:rPr>
        <w:tab/>
      </w:r>
      <w:r w:rsidRPr="00A259A3">
        <w:rPr>
          <w:sz w:val="23"/>
          <w:szCs w:val="23"/>
        </w:rPr>
        <w:t xml:space="preserve">How many minutes after the ingestion of glucose did the glucose concentration reach its highest level in the normal person? </w:t>
      </w:r>
    </w:p>
    <w:p w:rsidR="00A259A3" w:rsidRDefault="00A259A3" w:rsidP="00A259A3">
      <w:pPr>
        <w:autoSpaceDE w:val="0"/>
        <w:autoSpaceDN w:val="0"/>
        <w:adjustRightInd w:val="0"/>
        <w:rPr>
          <w:sz w:val="23"/>
          <w:szCs w:val="23"/>
        </w:rPr>
      </w:pPr>
    </w:p>
    <w:p w:rsidR="00A259A3" w:rsidRPr="00A259A3" w:rsidRDefault="00A259A3" w:rsidP="00A259A3">
      <w:pPr>
        <w:autoSpaceDE w:val="0"/>
        <w:autoSpaceDN w:val="0"/>
        <w:adjustRightInd w:val="0"/>
        <w:ind w:left="720" w:hanging="720"/>
        <w:rPr>
          <w:sz w:val="23"/>
          <w:szCs w:val="23"/>
        </w:rPr>
      </w:pPr>
      <w:r>
        <w:rPr>
          <w:sz w:val="23"/>
          <w:szCs w:val="23"/>
        </w:rPr>
        <w:t>1.2.3</w:t>
      </w:r>
      <w:r>
        <w:rPr>
          <w:sz w:val="23"/>
          <w:szCs w:val="23"/>
        </w:rPr>
        <w:tab/>
      </w:r>
      <w:r w:rsidRPr="00A259A3">
        <w:rPr>
          <w:sz w:val="23"/>
          <w:szCs w:val="23"/>
        </w:rPr>
        <w:t xml:space="preserve">Describe TWO differences in the pattern of the blood glucose concentration for the person with diabetes mellitus and a normal person. </w:t>
      </w:r>
    </w:p>
    <w:p w:rsidR="00A259A3" w:rsidRDefault="00A259A3" w:rsidP="00A259A3">
      <w:pPr>
        <w:autoSpaceDE w:val="0"/>
        <w:autoSpaceDN w:val="0"/>
        <w:adjustRightInd w:val="0"/>
        <w:rPr>
          <w:sz w:val="23"/>
          <w:szCs w:val="23"/>
        </w:rPr>
      </w:pPr>
    </w:p>
    <w:p w:rsidR="00A259A3" w:rsidRPr="00A259A3" w:rsidRDefault="00A259A3" w:rsidP="00A259A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1.2.4</w:t>
      </w:r>
      <w:r>
        <w:rPr>
          <w:sz w:val="23"/>
          <w:szCs w:val="23"/>
        </w:rPr>
        <w:tab/>
      </w:r>
      <w:r w:rsidRPr="00A259A3">
        <w:rPr>
          <w:sz w:val="23"/>
          <w:szCs w:val="23"/>
        </w:rPr>
        <w:t>Explain the reason for the dif</w:t>
      </w:r>
      <w:r>
        <w:rPr>
          <w:sz w:val="23"/>
          <w:szCs w:val="23"/>
        </w:rPr>
        <w:t>ferences mentioned in QUESTION 1.2</w:t>
      </w:r>
      <w:r w:rsidRPr="00A259A3">
        <w:rPr>
          <w:sz w:val="23"/>
          <w:szCs w:val="23"/>
        </w:rPr>
        <w:t xml:space="preserve">.3. </w:t>
      </w:r>
    </w:p>
    <w:p w:rsidR="00A259A3" w:rsidRDefault="00A259A3" w:rsidP="00A259A3">
      <w:pPr>
        <w:rPr>
          <w:rFonts w:eastAsia="Calibri"/>
        </w:rPr>
      </w:pPr>
    </w:p>
    <w:p w:rsidR="00945A49" w:rsidRDefault="00A259A3" w:rsidP="00A259A3">
      <w:pPr>
        <w:tabs>
          <w:tab w:val="left" w:pos="1200"/>
        </w:tabs>
        <w:rPr>
          <w:rFonts w:eastAsia="Calibri"/>
        </w:rPr>
      </w:pPr>
      <w:r>
        <w:rPr>
          <w:rFonts w:eastAsia="Calibri"/>
        </w:rPr>
        <w:tab/>
      </w: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Pr="00FB5844" w:rsidRDefault="004347C8" w:rsidP="004347C8">
      <w:pPr>
        <w:pStyle w:val="Default"/>
        <w:ind w:left="720" w:hanging="720"/>
        <w:rPr>
          <w:rFonts w:eastAsiaTheme="minorHAnsi"/>
          <w:sz w:val="23"/>
          <w:szCs w:val="23"/>
        </w:rPr>
      </w:pPr>
      <w:r>
        <w:t>1</w:t>
      </w:r>
      <w:r w:rsidRPr="004347C8">
        <w:rPr>
          <w:sz w:val="22"/>
          <w:szCs w:val="22"/>
        </w:rPr>
        <w:t>.3</w:t>
      </w:r>
      <w:r w:rsidRPr="004347C8">
        <w:rPr>
          <w:sz w:val="22"/>
          <w:szCs w:val="22"/>
        </w:rPr>
        <w:tab/>
      </w:r>
      <w:r w:rsidRPr="004347C8">
        <w:rPr>
          <w:rFonts w:eastAsiaTheme="minorHAnsi"/>
          <w:sz w:val="22"/>
          <w:szCs w:val="22"/>
        </w:rPr>
        <w:t>Study the flow diagram below showing the response of an endocrine gland to changes in the amount of glucose found in the blood.</w:t>
      </w:r>
      <w:r w:rsidRPr="00FB5844">
        <w:rPr>
          <w:rFonts w:eastAsiaTheme="minorHAnsi"/>
          <w:sz w:val="23"/>
          <w:szCs w:val="23"/>
        </w:rPr>
        <w:t xml:space="preserve"> </w:t>
      </w:r>
    </w:p>
    <w:p w:rsidR="004347C8" w:rsidRDefault="004347C8" w:rsidP="00A259A3">
      <w:pPr>
        <w:tabs>
          <w:tab w:val="left" w:pos="1200"/>
        </w:tabs>
        <w:rPr>
          <w:rFonts w:eastAsia="Calibri"/>
        </w:rPr>
      </w:pPr>
    </w:p>
    <w:p w:rsidR="004347C8" w:rsidRDefault="004347C8" w:rsidP="00A259A3">
      <w:pPr>
        <w:tabs>
          <w:tab w:val="left" w:pos="1200"/>
        </w:tabs>
        <w:rPr>
          <w:rFonts w:eastAsia="Calibri"/>
        </w:rPr>
      </w:pPr>
      <w:r w:rsidRPr="004347C8">
        <w:rPr>
          <w:rFonts w:eastAsia="Calibri"/>
          <w:noProof/>
          <w:lang w:eastAsia="en-ZA"/>
        </w:rPr>
        <w:drawing>
          <wp:inline distT="0" distB="0" distL="0" distR="0">
            <wp:extent cx="6120130" cy="58568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C8" w:rsidRDefault="004347C8" w:rsidP="004347C8">
      <w:pPr>
        <w:rPr>
          <w:rFonts w:eastAsia="Calibri"/>
        </w:rPr>
      </w:pPr>
    </w:p>
    <w:p w:rsidR="004347C8" w:rsidRDefault="004347C8" w:rsidP="004347C8">
      <w:pPr>
        <w:rPr>
          <w:rFonts w:eastAsia="Calibri"/>
        </w:rPr>
      </w:pPr>
      <w:r>
        <w:rPr>
          <w:rFonts w:eastAsia="Calibri"/>
        </w:rPr>
        <w:t>1.3.1</w:t>
      </w:r>
      <w:r>
        <w:rPr>
          <w:rFonts w:eastAsia="Calibri"/>
        </w:rPr>
        <w:tab/>
        <w:t>Identify:</w:t>
      </w:r>
    </w:p>
    <w:p w:rsidR="004347C8" w:rsidRDefault="004347C8" w:rsidP="004347C8">
      <w:pPr>
        <w:rPr>
          <w:rFonts w:eastAsia="Calibri"/>
        </w:rPr>
      </w:pPr>
    </w:p>
    <w:p w:rsidR="004347C8" w:rsidRDefault="004347C8" w:rsidP="004347C8">
      <w:pPr>
        <w:pStyle w:val="ListParagraph"/>
        <w:numPr>
          <w:ilvl w:val="0"/>
          <w:numId w:val="47"/>
        </w:numPr>
        <w:rPr>
          <w:rFonts w:eastAsia="Calibri"/>
        </w:rPr>
      </w:pPr>
      <w:r>
        <w:rPr>
          <w:rFonts w:eastAsia="Calibri"/>
        </w:rPr>
        <w:t>Hormone 1</w:t>
      </w:r>
    </w:p>
    <w:p w:rsidR="004347C8" w:rsidRDefault="004347C8" w:rsidP="004347C8">
      <w:pPr>
        <w:pStyle w:val="ListParagraph"/>
        <w:numPr>
          <w:ilvl w:val="0"/>
          <w:numId w:val="47"/>
        </w:numPr>
        <w:rPr>
          <w:rFonts w:eastAsia="Calibri"/>
        </w:rPr>
      </w:pPr>
      <w:r>
        <w:rPr>
          <w:rFonts w:eastAsia="Calibri"/>
        </w:rPr>
        <w:t>Hormone 2</w:t>
      </w:r>
    </w:p>
    <w:p w:rsidR="004347C8" w:rsidRDefault="004347C8" w:rsidP="004347C8">
      <w:pPr>
        <w:rPr>
          <w:rFonts w:eastAsia="Calibri"/>
        </w:rPr>
      </w:pPr>
    </w:p>
    <w:p w:rsidR="004347C8" w:rsidRDefault="004347C8" w:rsidP="004347C8">
      <w:pPr>
        <w:rPr>
          <w:rFonts w:eastAsia="Calibri"/>
        </w:rPr>
      </w:pPr>
      <w:r>
        <w:rPr>
          <w:rFonts w:eastAsia="Calibri"/>
        </w:rPr>
        <w:t>1.3.2</w:t>
      </w:r>
      <w:r>
        <w:rPr>
          <w:rFonts w:eastAsia="Calibri"/>
        </w:rPr>
        <w:tab/>
        <w:t>Name the gland that releases hormone 1 and hormone 2.</w:t>
      </w:r>
    </w:p>
    <w:p w:rsidR="004347C8" w:rsidRDefault="004347C8" w:rsidP="004347C8">
      <w:pPr>
        <w:rPr>
          <w:rFonts w:eastAsia="Calibri"/>
        </w:rPr>
      </w:pPr>
    </w:p>
    <w:p w:rsidR="004347C8" w:rsidRDefault="004347C8" w:rsidP="004347C8">
      <w:pPr>
        <w:ind w:left="720" w:hanging="720"/>
        <w:rPr>
          <w:rFonts w:eastAsia="Calibri"/>
        </w:rPr>
      </w:pPr>
      <w:r>
        <w:rPr>
          <w:rFonts w:eastAsia="Calibri"/>
        </w:rPr>
        <w:t>1.3.3</w:t>
      </w:r>
      <w:r>
        <w:rPr>
          <w:rFonts w:eastAsia="Calibri"/>
        </w:rPr>
        <w:tab/>
        <w:t xml:space="preserve">Explain the consequences for a person if the gland mentioned in </w:t>
      </w:r>
      <w:r w:rsidR="00690574">
        <w:rPr>
          <w:rFonts w:eastAsia="Calibri"/>
        </w:rPr>
        <w:t xml:space="preserve">QUESTION 1.3.2 </w:t>
      </w:r>
      <w:r>
        <w:rPr>
          <w:rFonts w:eastAsia="Calibri"/>
        </w:rPr>
        <w:t>fails to release hormone 1.</w:t>
      </w:r>
    </w:p>
    <w:p w:rsidR="004347C8" w:rsidRDefault="004347C8" w:rsidP="004347C8">
      <w:pPr>
        <w:rPr>
          <w:rFonts w:eastAsia="Calibri"/>
        </w:rPr>
      </w:pPr>
    </w:p>
    <w:p w:rsidR="001901BE" w:rsidRDefault="001901BE" w:rsidP="004347C8">
      <w:pPr>
        <w:rPr>
          <w:rFonts w:eastAsia="Calibri"/>
        </w:rPr>
      </w:pPr>
    </w:p>
    <w:p w:rsidR="001901BE" w:rsidRDefault="001901BE" w:rsidP="004347C8">
      <w:pPr>
        <w:rPr>
          <w:rFonts w:eastAsia="Calibri"/>
        </w:rPr>
      </w:pPr>
    </w:p>
    <w:p w:rsidR="001901BE" w:rsidRDefault="001901BE" w:rsidP="004347C8">
      <w:pPr>
        <w:rPr>
          <w:rFonts w:eastAsia="Calibri"/>
        </w:rPr>
      </w:pPr>
    </w:p>
    <w:p w:rsidR="001901BE" w:rsidRDefault="001901BE" w:rsidP="004347C8">
      <w:pPr>
        <w:rPr>
          <w:rFonts w:eastAsia="Calibri"/>
        </w:rPr>
      </w:pPr>
    </w:p>
    <w:p w:rsidR="001901BE" w:rsidRDefault="001901BE" w:rsidP="004347C8">
      <w:pPr>
        <w:rPr>
          <w:rFonts w:eastAsia="Calibri"/>
        </w:rPr>
      </w:pPr>
    </w:p>
    <w:p w:rsidR="001901BE" w:rsidRDefault="001901BE" w:rsidP="004347C8">
      <w:pPr>
        <w:rPr>
          <w:rFonts w:eastAsia="Calibri"/>
        </w:rPr>
      </w:pPr>
    </w:p>
    <w:p w:rsidR="001901BE" w:rsidRDefault="001901BE" w:rsidP="004347C8">
      <w:pPr>
        <w:rPr>
          <w:rFonts w:eastAsia="Calibri"/>
        </w:rPr>
      </w:pPr>
    </w:p>
    <w:p w:rsidR="001901BE" w:rsidRPr="001901BE" w:rsidRDefault="001901BE" w:rsidP="001901BE">
      <w:pPr>
        <w:autoSpaceDE w:val="0"/>
        <w:autoSpaceDN w:val="0"/>
        <w:adjustRightInd w:val="0"/>
        <w:ind w:left="720" w:hanging="720"/>
      </w:pPr>
      <w:r>
        <w:t>1.4</w:t>
      </w:r>
      <w:r>
        <w:tab/>
      </w:r>
      <w:r w:rsidRPr="001901BE">
        <w:t xml:space="preserve">The diagram below represents one part of the negative feedback response that occurs when a person is dehydrated. </w:t>
      </w:r>
    </w:p>
    <w:p w:rsidR="001901BE" w:rsidRDefault="001901BE" w:rsidP="001901BE">
      <w:pPr>
        <w:ind w:left="720"/>
      </w:pPr>
      <w:r w:rsidRPr="001901BE">
        <w:t>The decrease in blood volume, as a result of the excessive loss of water, is detected by the brain.</w:t>
      </w:r>
    </w:p>
    <w:p w:rsidR="001901BE" w:rsidRDefault="001901BE" w:rsidP="001901BE">
      <w:pPr>
        <w:ind w:left="720"/>
      </w:pPr>
    </w:p>
    <w:p w:rsidR="001901BE" w:rsidRDefault="001901BE" w:rsidP="001901BE">
      <w:pPr>
        <w:ind w:left="720"/>
      </w:pPr>
      <w:r w:rsidRPr="001901BE">
        <w:rPr>
          <w:noProof/>
          <w:lang w:eastAsia="en-ZA"/>
        </w:rPr>
        <w:drawing>
          <wp:inline distT="0" distB="0" distL="0" distR="0">
            <wp:extent cx="6120130" cy="1672122"/>
            <wp:effectExtent l="0" t="0" r="0" b="444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BE" w:rsidRDefault="001901BE" w:rsidP="001901BE">
      <w:pPr>
        <w:ind w:left="720"/>
      </w:pPr>
    </w:p>
    <w:p w:rsidR="001901BE" w:rsidRDefault="001901BE" w:rsidP="001901BE">
      <w:pPr>
        <w:ind w:left="720"/>
      </w:pPr>
      <w:r>
        <w:t>1.4.1</w:t>
      </w:r>
      <w:r>
        <w:tab/>
        <w:t>Identify the:</w:t>
      </w:r>
    </w:p>
    <w:p w:rsidR="001901BE" w:rsidRDefault="001901BE" w:rsidP="001901BE">
      <w:pPr>
        <w:ind w:left="720"/>
      </w:pPr>
    </w:p>
    <w:p w:rsidR="001901BE" w:rsidRPr="001901BE" w:rsidRDefault="001901BE" w:rsidP="001901BE">
      <w:pPr>
        <w:pStyle w:val="ListParagraph"/>
        <w:numPr>
          <w:ilvl w:val="0"/>
          <w:numId w:val="48"/>
        </w:numPr>
        <w:rPr>
          <w:rFonts w:eastAsia="Calibri"/>
        </w:rPr>
      </w:pPr>
      <w:r>
        <w:t>Hormone X</w:t>
      </w:r>
    </w:p>
    <w:p w:rsidR="001901BE" w:rsidRPr="001901BE" w:rsidRDefault="001901BE" w:rsidP="001901BE">
      <w:pPr>
        <w:pStyle w:val="ListParagraph"/>
        <w:numPr>
          <w:ilvl w:val="0"/>
          <w:numId w:val="48"/>
        </w:numPr>
        <w:rPr>
          <w:rFonts w:eastAsia="Calibri"/>
        </w:rPr>
      </w:pPr>
      <w:r>
        <w:t>Endocrine gland that secretes hormone X</w:t>
      </w:r>
    </w:p>
    <w:p w:rsidR="001901BE" w:rsidRPr="001901BE" w:rsidRDefault="001901BE" w:rsidP="001901BE">
      <w:pPr>
        <w:pStyle w:val="ListParagraph"/>
        <w:numPr>
          <w:ilvl w:val="0"/>
          <w:numId w:val="48"/>
        </w:numPr>
        <w:rPr>
          <w:rFonts w:eastAsia="Calibri"/>
        </w:rPr>
      </w:pPr>
      <w:r>
        <w:t>Target organ</w:t>
      </w:r>
    </w:p>
    <w:p w:rsidR="001901BE" w:rsidRDefault="001901BE" w:rsidP="001901BE"/>
    <w:p w:rsidR="001901BE" w:rsidRDefault="001901BE" w:rsidP="001901BE">
      <w:pPr>
        <w:ind w:left="1440" w:hanging="720"/>
      </w:pPr>
      <w:r>
        <w:t>1.4.2</w:t>
      </w:r>
      <w:r>
        <w:tab/>
        <w:t>Describe the response that occurs when a person is dehydrated, after it has been detected by the brain.</w:t>
      </w:r>
    </w:p>
    <w:p w:rsidR="001901BE" w:rsidRDefault="001901BE" w:rsidP="001901BE">
      <w:pPr>
        <w:ind w:left="720"/>
      </w:pPr>
      <w:r w:rsidRPr="001901BE">
        <w:t xml:space="preserve"> </w:t>
      </w:r>
    </w:p>
    <w:p w:rsidR="001901BE" w:rsidRDefault="001901BE" w:rsidP="001901BE">
      <w:pPr>
        <w:ind w:left="720"/>
      </w:pPr>
    </w:p>
    <w:p w:rsidR="001901BE" w:rsidRPr="001901BE" w:rsidRDefault="001901BE" w:rsidP="001901BE">
      <w:pPr>
        <w:autoSpaceDE w:val="0"/>
        <w:autoSpaceDN w:val="0"/>
        <w:adjustRightInd w:val="0"/>
        <w:ind w:left="720" w:hanging="720"/>
      </w:pPr>
      <w:r>
        <w:rPr>
          <w:sz w:val="23"/>
          <w:szCs w:val="23"/>
        </w:rPr>
        <w:t>1.5</w:t>
      </w:r>
      <w:r>
        <w:rPr>
          <w:sz w:val="23"/>
          <w:szCs w:val="23"/>
        </w:rPr>
        <w:tab/>
      </w:r>
      <w:r w:rsidRPr="001901BE">
        <w:t xml:space="preserve">Some people with type I diabetes cannot produce insulin and therefore need to inject themselves regularly (insulin-dependent). </w:t>
      </w:r>
    </w:p>
    <w:p w:rsidR="001901BE" w:rsidRDefault="001901BE" w:rsidP="001901BE">
      <w:pPr>
        <w:ind w:left="720"/>
      </w:pPr>
      <w:r w:rsidRPr="001901BE">
        <w:t>An investigation was done to determine the action of two types of insulin (</w:t>
      </w:r>
      <w:r w:rsidRPr="001901BE">
        <w:rPr>
          <w:b/>
          <w:bCs/>
        </w:rPr>
        <w:t xml:space="preserve">A </w:t>
      </w:r>
      <w:r w:rsidRPr="001901BE">
        <w:t xml:space="preserve">and </w:t>
      </w:r>
      <w:r w:rsidRPr="001901BE">
        <w:rPr>
          <w:b/>
          <w:bCs/>
        </w:rPr>
        <w:t>B</w:t>
      </w:r>
      <w:r w:rsidRPr="001901BE">
        <w:t xml:space="preserve">). The glucose uptake rate of cells, when using each type of insulin, was measured over time. </w:t>
      </w:r>
    </w:p>
    <w:p w:rsidR="001901BE" w:rsidRDefault="001901BE" w:rsidP="001901BE">
      <w:pPr>
        <w:ind w:left="720"/>
      </w:pPr>
    </w:p>
    <w:p w:rsidR="001901BE" w:rsidRDefault="001901BE" w:rsidP="00362B53">
      <w:pPr>
        <w:ind w:left="720"/>
      </w:pPr>
      <w:r w:rsidRPr="001901BE">
        <w:rPr>
          <w:noProof/>
          <w:lang w:eastAsia="en-ZA"/>
        </w:rPr>
        <w:drawing>
          <wp:inline distT="0" distB="0" distL="0" distR="0">
            <wp:extent cx="5362575" cy="3698240"/>
            <wp:effectExtent l="0" t="0" r="952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45" cy="369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BE" w:rsidRDefault="001901BE" w:rsidP="001901BE">
      <w:pPr>
        <w:ind w:left="720"/>
      </w:pPr>
    </w:p>
    <w:p w:rsidR="001901BE" w:rsidRDefault="001901BE" w:rsidP="001901BE">
      <w:pPr>
        <w:ind w:left="720"/>
      </w:pPr>
    </w:p>
    <w:p w:rsidR="001901BE" w:rsidRPr="001901BE" w:rsidRDefault="00362B53" w:rsidP="001901BE">
      <w:pPr>
        <w:autoSpaceDE w:val="0"/>
        <w:autoSpaceDN w:val="0"/>
        <w:adjustRightInd w:val="0"/>
      </w:pPr>
      <w:r>
        <w:t>1.5.1</w:t>
      </w:r>
      <w:r>
        <w:tab/>
      </w:r>
      <w:r w:rsidR="001901BE" w:rsidRPr="001901BE">
        <w:t xml:space="preserve">Name the human organ that produces insulin. </w:t>
      </w:r>
    </w:p>
    <w:p w:rsidR="001901BE" w:rsidRPr="001901BE" w:rsidRDefault="001901BE" w:rsidP="001901BE">
      <w:pPr>
        <w:ind w:left="720"/>
        <w:rPr>
          <w:rFonts w:eastAsia="Calibri"/>
        </w:rPr>
      </w:pPr>
    </w:p>
    <w:p w:rsidR="001901BE" w:rsidRDefault="00362B53" w:rsidP="00362B53">
      <w:pPr>
        <w:autoSpaceDE w:val="0"/>
        <w:autoSpaceDN w:val="0"/>
        <w:adjustRightInd w:val="0"/>
        <w:ind w:left="720" w:hanging="720"/>
      </w:pPr>
      <w:r>
        <w:t>1.5.2</w:t>
      </w:r>
      <w:r>
        <w:tab/>
      </w:r>
      <w:r w:rsidR="001901BE" w:rsidRPr="001901BE">
        <w:t xml:space="preserve">Using the information in the graph, state TWO differences in the functioning of insulin </w:t>
      </w:r>
      <w:r w:rsidR="001901BE" w:rsidRPr="001901BE">
        <w:rPr>
          <w:b/>
          <w:bCs/>
        </w:rPr>
        <w:t xml:space="preserve">A </w:t>
      </w:r>
      <w:r w:rsidR="001901BE" w:rsidRPr="001901BE">
        <w:t xml:space="preserve">and </w:t>
      </w:r>
      <w:r w:rsidR="001901BE" w:rsidRPr="001901BE">
        <w:rPr>
          <w:b/>
          <w:bCs/>
        </w:rPr>
        <w:t>B</w:t>
      </w:r>
      <w:r w:rsidR="001901BE" w:rsidRPr="001901BE">
        <w:t xml:space="preserve">. </w:t>
      </w:r>
    </w:p>
    <w:p w:rsidR="00231B6C" w:rsidRPr="00231B6C" w:rsidRDefault="00231B6C" w:rsidP="00231B6C">
      <w:pPr>
        <w:autoSpaceDE w:val="0"/>
        <w:autoSpaceDN w:val="0"/>
        <w:adjustRightInd w:val="0"/>
        <w:ind w:left="720" w:hanging="720"/>
      </w:pPr>
    </w:p>
    <w:p w:rsidR="00231B6C" w:rsidRPr="00231B6C" w:rsidRDefault="00231B6C" w:rsidP="00231B6C">
      <w:pPr>
        <w:autoSpaceDE w:val="0"/>
        <w:autoSpaceDN w:val="0"/>
        <w:adjustRightInd w:val="0"/>
        <w:ind w:left="720" w:hanging="720"/>
      </w:pPr>
      <w:r w:rsidRPr="00231B6C">
        <w:t>1.6</w:t>
      </w:r>
      <w:r w:rsidRPr="00231B6C">
        <w:tab/>
        <w:t>The table below shows the change in the concentration of carbon dioxide (CO</w:t>
      </w:r>
      <w:r w:rsidRPr="00231B6C">
        <w:rPr>
          <w:position w:val="-8"/>
          <w:vertAlign w:val="subscript"/>
        </w:rPr>
        <w:t>2</w:t>
      </w:r>
      <w:r w:rsidRPr="00231B6C">
        <w:t xml:space="preserve">) in a person's veins, as exercise levels increase. </w:t>
      </w:r>
    </w:p>
    <w:p w:rsidR="001901BE" w:rsidRDefault="00231B6C" w:rsidP="00231B6C">
      <w:pPr>
        <w:ind w:left="720"/>
      </w:pPr>
      <w:r w:rsidRPr="00231B6C">
        <w:t xml:space="preserve">The person in the investigation was asked to ride a bicycle which generated electricity, measured in watts. The faster the person cycled, the more watts he generated. </w:t>
      </w:r>
    </w:p>
    <w:p w:rsidR="00231B6C" w:rsidRDefault="00231B6C" w:rsidP="00231B6C">
      <w:pPr>
        <w:ind w:left="720"/>
      </w:pPr>
    </w:p>
    <w:p w:rsidR="00231B6C" w:rsidRDefault="00231B6C" w:rsidP="00231B6C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31B6C">
        <w:rPr>
          <w:noProof/>
          <w:sz w:val="23"/>
          <w:szCs w:val="23"/>
          <w:lang w:eastAsia="en-ZA"/>
        </w:rPr>
        <w:drawing>
          <wp:inline distT="0" distB="0" distL="0" distR="0">
            <wp:extent cx="4486275" cy="2562225"/>
            <wp:effectExtent l="0" t="0" r="9525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6C" w:rsidRDefault="00231B6C" w:rsidP="00231B6C">
      <w:pPr>
        <w:autoSpaceDE w:val="0"/>
        <w:autoSpaceDN w:val="0"/>
        <w:adjustRightInd w:val="0"/>
        <w:rPr>
          <w:sz w:val="23"/>
          <w:szCs w:val="23"/>
        </w:rPr>
      </w:pPr>
    </w:p>
    <w:p w:rsidR="00231B6C" w:rsidRDefault="00231B6C" w:rsidP="00231B6C">
      <w:pPr>
        <w:autoSpaceDE w:val="0"/>
        <w:autoSpaceDN w:val="0"/>
        <w:adjustRightInd w:val="0"/>
        <w:rPr>
          <w:sz w:val="23"/>
          <w:szCs w:val="23"/>
        </w:rPr>
      </w:pPr>
    </w:p>
    <w:p w:rsidR="00231B6C" w:rsidRPr="00231B6C" w:rsidRDefault="00231B6C" w:rsidP="00231B6C">
      <w:pPr>
        <w:autoSpaceDE w:val="0"/>
        <w:autoSpaceDN w:val="0"/>
        <w:adjustRightInd w:val="0"/>
      </w:pPr>
      <w:r>
        <w:t>1.6.1</w:t>
      </w:r>
      <w:r>
        <w:tab/>
      </w:r>
      <w:r w:rsidRPr="00231B6C">
        <w:t xml:space="preserve">What is a normal carbon dioxide concentration in the venous blood for this person? </w:t>
      </w:r>
    </w:p>
    <w:p w:rsidR="00231B6C" w:rsidRDefault="00231B6C" w:rsidP="00231B6C">
      <w:pPr>
        <w:autoSpaceDE w:val="0"/>
        <w:autoSpaceDN w:val="0"/>
        <w:adjustRightInd w:val="0"/>
      </w:pPr>
    </w:p>
    <w:p w:rsidR="00231B6C" w:rsidRPr="00231B6C" w:rsidRDefault="00231B6C" w:rsidP="00231B6C">
      <w:pPr>
        <w:autoSpaceDE w:val="0"/>
        <w:autoSpaceDN w:val="0"/>
        <w:adjustRightInd w:val="0"/>
        <w:ind w:left="720" w:hanging="720"/>
      </w:pPr>
      <w:r>
        <w:t>1.6.2</w:t>
      </w:r>
      <w:r>
        <w:tab/>
      </w:r>
      <w:r w:rsidRPr="00231B6C">
        <w:t xml:space="preserve">Explain the significance of measuring the carbon dioxide concentration in the blood when the person is not doing any exercise. </w:t>
      </w:r>
    </w:p>
    <w:p w:rsidR="00231B6C" w:rsidRDefault="00231B6C" w:rsidP="00231B6C">
      <w:pPr>
        <w:autoSpaceDE w:val="0"/>
        <w:autoSpaceDN w:val="0"/>
        <w:adjustRightInd w:val="0"/>
      </w:pPr>
    </w:p>
    <w:p w:rsidR="00231B6C" w:rsidRPr="00231B6C" w:rsidRDefault="00231B6C" w:rsidP="00231B6C">
      <w:pPr>
        <w:autoSpaceDE w:val="0"/>
        <w:autoSpaceDN w:val="0"/>
        <w:adjustRightInd w:val="0"/>
        <w:ind w:left="720" w:hanging="720"/>
      </w:pPr>
      <w:r>
        <w:t>1.6.3</w:t>
      </w:r>
      <w:r>
        <w:tab/>
      </w:r>
      <w:r w:rsidRPr="00231B6C">
        <w:t xml:space="preserve">Explain why the carbon dioxide concentration in the veins increased during strenuous exercise. </w:t>
      </w:r>
    </w:p>
    <w:p w:rsidR="00231B6C" w:rsidRDefault="00231B6C" w:rsidP="00231B6C">
      <w:pPr>
        <w:autoSpaceDE w:val="0"/>
        <w:autoSpaceDN w:val="0"/>
        <w:adjustRightInd w:val="0"/>
      </w:pPr>
    </w:p>
    <w:p w:rsidR="00231B6C" w:rsidRPr="00231B6C" w:rsidRDefault="00231B6C" w:rsidP="00231B6C">
      <w:pPr>
        <w:autoSpaceDE w:val="0"/>
        <w:autoSpaceDN w:val="0"/>
        <w:adjustRightInd w:val="0"/>
        <w:ind w:left="720" w:hanging="720"/>
      </w:pPr>
      <w:r>
        <w:t>1.6.4</w:t>
      </w:r>
      <w:r>
        <w:tab/>
      </w:r>
      <w:r w:rsidRPr="00231B6C">
        <w:t xml:space="preserve">Describe the homeostatic response that takes place in the body to reduce the carbon dioxide concentration when exercising between 200 and 250 watts. </w:t>
      </w:r>
    </w:p>
    <w:p w:rsidR="00231B6C" w:rsidRDefault="00231B6C" w:rsidP="00231B6C">
      <w:pPr>
        <w:ind w:left="720"/>
        <w:rPr>
          <w:rFonts w:eastAsia="Calibri"/>
        </w:rPr>
      </w:pPr>
    </w:p>
    <w:p w:rsidR="00231B6C" w:rsidRDefault="00231B6C" w:rsidP="00231B6C">
      <w:pPr>
        <w:ind w:left="720"/>
        <w:rPr>
          <w:rFonts w:eastAsia="Calibri"/>
        </w:rPr>
      </w:pPr>
    </w:p>
    <w:p w:rsidR="00231B6C" w:rsidRDefault="00231B6C" w:rsidP="00231B6C">
      <w:pPr>
        <w:ind w:left="720"/>
        <w:rPr>
          <w:rFonts w:eastAsia="Calibri"/>
          <w:b/>
        </w:rPr>
      </w:pPr>
      <w:r w:rsidRPr="00231B6C">
        <w:rPr>
          <w:rFonts w:eastAsia="Calibri"/>
          <w:b/>
        </w:rPr>
        <w:t>Possible answers</w:t>
      </w:r>
    </w:p>
    <w:p w:rsidR="00231B6C" w:rsidRDefault="00231B6C" w:rsidP="00231B6C">
      <w:pPr>
        <w:rPr>
          <w:rFonts w:eastAsia="Calibri"/>
          <w:b/>
        </w:rPr>
      </w:pPr>
    </w:p>
    <w:p w:rsidR="00231B6C" w:rsidRPr="004972F6" w:rsidRDefault="004972F6" w:rsidP="004972F6">
      <w:pPr>
        <w:autoSpaceDE w:val="0"/>
        <w:autoSpaceDN w:val="0"/>
        <w:adjustRightInd w:val="0"/>
        <w:ind w:left="720" w:hanging="720"/>
      </w:pPr>
      <w:r>
        <w:t>1.1.1</w:t>
      </w:r>
      <w:r>
        <w:tab/>
      </w:r>
      <w:r w:rsidRPr="004972F6">
        <w:t xml:space="preserve">The process by which the human body is able to maintain a </w:t>
      </w:r>
      <w:proofErr w:type="spellStart"/>
      <w:r w:rsidRPr="004972F6">
        <w:t>constant</w:t>
      </w:r>
      <w:r w:rsidRPr="004972F6">
        <w:rPr>
          <w:rFonts w:ascii="Wingdings 2" w:hAnsi="Wingdings 2" w:cs="Wingdings 2"/>
        </w:rPr>
        <w:t></w:t>
      </w:r>
      <w:r w:rsidRPr="004972F6">
        <w:t>internal</w:t>
      </w:r>
      <w:proofErr w:type="spellEnd"/>
      <w:r w:rsidRPr="004972F6">
        <w:t xml:space="preserve"> environment</w:t>
      </w:r>
      <w:r w:rsidRPr="004972F6">
        <w:rPr>
          <w:rFonts w:ascii="Wingdings 2" w:hAnsi="Wingdings 2" w:cs="Wingdings 2"/>
        </w:rPr>
        <w:t></w:t>
      </w:r>
      <w:r w:rsidRPr="004972F6">
        <w:rPr>
          <w:rFonts w:ascii="Wingdings 2" w:hAnsi="Wingdings 2" w:cs="Wingdings 2"/>
        </w:rPr>
        <w:t></w:t>
      </w:r>
    </w:p>
    <w:p w:rsidR="004972F6" w:rsidRDefault="004972F6" w:rsidP="004972F6">
      <w:pPr>
        <w:autoSpaceDE w:val="0"/>
        <w:autoSpaceDN w:val="0"/>
        <w:adjustRightInd w:val="0"/>
      </w:pPr>
      <w:r>
        <w:t>1.1.2</w:t>
      </w:r>
    </w:p>
    <w:p w:rsidR="004972F6" w:rsidRPr="004972F6" w:rsidRDefault="004972F6" w:rsidP="004972F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4972F6">
        <w:t>(a) Kidney</w:t>
      </w:r>
      <w:r w:rsidRPr="004972F6">
        <w:rPr>
          <w:rFonts w:ascii="Wingdings 2" w:hAnsi="Wingdings 2" w:cs="Wingdings 2"/>
        </w:rPr>
        <w:t></w:t>
      </w:r>
      <w:r w:rsidRPr="004972F6">
        <w:rPr>
          <w:rFonts w:ascii="Wingdings 2" w:hAnsi="Wingdings 2" w:cs="Wingdings 2"/>
        </w:rPr>
        <w:t></w:t>
      </w:r>
    </w:p>
    <w:p w:rsidR="004972F6" w:rsidRPr="004972F6" w:rsidRDefault="004972F6" w:rsidP="004972F6">
      <w:pPr>
        <w:autoSpaceDE w:val="0"/>
        <w:autoSpaceDN w:val="0"/>
        <w:adjustRightInd w:val="0"/>
        <w:ind w:firstLine="720"/>
      </w:pPr>
      <w:r w:rsidRPr="004972F6">
        <w:t>(b) Adrenal</w:t>
      </w:r>
      <w:r w:rsidRPr="004972F6">
        <w:rPr>
          <w:rFonts w:ascii="Wingdings 2" w:hAnsi="Wingdings 2" w:cs="Wingdings 2"/>
        </w:rPr>
        <w:t></w:t>
      </w:r>
      <w:r w:rsidRPr="004972F6">
        <w:rPr>
          <w:rFonts w:ascii="Wingdings 2" w:hAnsi="Wingdings 2" w:cs="Wingdings 2"/>
        </w:rPr>
        <w:t></w:t>
      </w:r>
      <w:r w:rsidRPr="004972F6">
        <w:t xml:space="preserve">gland </w:t>
      </w:r>
    </w:p>
    <w:p w:rsidR="004972F6" w:rsidRPr="004972F6" w:rsidRDefault="004972F6" w:rsidP="004972F6">
      <w:pPr>
        <w:ind w:firstLine="720"/>
        <w:rPr>
          <w:rFonts w:ascii="Wingdings 2" w:hAnsi="Wingdings 2" w:cs="Wingdings 2"/>
        </w:rPr>
      </w:pPr>
      <w:r w:rsidRPr="004972F6">
        <w:t>(c) Aldosterone</w:t>
      </w:r>
      <w:r w:rsidRPr="004972F6">
        <w:rPr>
          <w:rFonts w:ascii="Wingdings 2" w:hAnsi="Wingdings 2" w:cs="Wingdings 2"/>
        </w:rPr>
        <w:t></w:t>
      </w:r>
      <w:r w:rsidRPr="004972F6">
        <w:rPr>
          <w:rFonts w:ascii="Wingdings 2" w:hAnsi="Wingdings 2" w:cs="Wingdings 2"/>
        </w:rPr>
        <w:t></w:t>
      </w:r>
    </w:p>
    <w:p w:rsidR="004972F6" w:rsidRDefault="004972F6" w:rsidP="004972F6">
      <w:pPr>
        <w:autoSpaceDE w:val="0"/>
        <w:autoSpaceDN w:val="0"/>
        <w:adjustRightInd w:val="0"/>
      </w:pPr>
      <w:r>
        <w:t>1.1.3</w:t>
      </w:r>
    </w:p>
    <w:p w:rsidR="004972F6" w:rsidRPr="004972F6" w:rsidRDefault="004972F6" w:rsidP="004972F6">
      <w:pPr>
        <w:autoSpaceDE w:val="0"/>
        <w:autoSpaceDN w:val="0"/>
        <w:adjustRightInd w:val="0"/>
        <w:ind w:firstLine="720"/>
      </w:pPr>
      <w:r>
        <w:t>- Walls of renal tubules</w:t>
      </w:r>
      <w:r w:rsidRPr="004972F6">
        <w:t xml:space="preserve"> </w:t>
      </w:r>
      <w:r w:rsidRPr="004972F6">
        <w:rPr>
          <w:rFonts w:ascii="Wingdings 2" w:hAnsi="Wingdings 2" w:cs="Wingdings 2"/>
        </w:rPr>
        <w:t></w:t>
      </w:r>
    </w:p>
    <w:p w:rsidR="004972F6" w:rsidRPr="004972F6" w:rsidRDefault="004972F6" w:rsidP="004972F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4972F6">
        <w:t>- become more permeable</w:t>
      </w:r>
      <w:r w:rsidRPr="004972F6">
        <w:rPr>
          <w:rFonts w:ascii="Wingdings 2" w:hAnsi="Wingdings 2" w:cs="Wingdings 2"/>
        </w:rPr>
        <w:t></w:t>
      </w:r>
      <w:r w:rsidRPr="004972F6">
        <w:rPr>
          <w:rFonts w:ascii="Wingdings 2" w:hAnsi="Wingdings 2" w:cs="Wingdings 2"/>
        </w:rPr>
        <w:t></w:t>
      </w:r>
    </w:p>
    <w:p w:rsidR="004972F6" w:rsidRPr="004972F6" w:rsidRDefault="004972F6" w:rsidP="004972F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4972F6">
        <w:t>- allowing for a greater re-absorption of sodium ions</w:t>
      </w:r>
      <w:r w:rsidRPr="004972F6">
        <w:rPr>
          <w:rFonts w:ascii="Wingdings 2" w:hAnsi="Wingdings 2" w:cs="Wingdings 2"/>
        </w:rPr>
        <w:t></w:t>
      </w:r>
      <w:r w:rsidRPr="004972F6">
        <w:rPr>
          <w:rFonts w:ascii="Wingdings 2" w:hAnsi="Wingdings 2" w:cs="Wingdings 2"/>
        </w:rPr>
        <w:t></w:t>
      </w:r>
    </w:p>
    <w:p w:rsidR="004972F6" w:rsidRDefault="004972F6" w:rsidP="004972F6">
      <w:pPr>
        <w:ind w:firstLine="720"/>
      </w:pPr>
      <w:r w:rsidRPr="004972F6">
        <w:t xml:space="preserve">- </w:t>
      </w:r>
      <w:proofErr w:type="gramStart"/>
      <w:r w:rsidRPr="004972F6">
        <w:t>from</w:t>
      </w:r>
      <w:proofErr w:type="gramEnd"/>
      <w:r w:rsidRPr="004972F6">
        <w:t xml:space="preserve"> the filtrate</w:t>
      </w:r>
      <w:r w:rsidRPr="004972F6">
        <w:rPr>
          <w:rFonts w:ascii="Wingdings 2" w:hAnsi="Wingdings 2" w:cs="Wingdings 2"/>
        </w:rPr>
        <w:t></w:t>
      </w:r>
      <w:r w:rsidRPr="004972F6">
        <w:t xml:space="preserve">/into the blood capillaries </w:t>
      </w:r>
    </w:p>
    <w:p w:rsidR="004972F6" w:rsidRDefault="004972F6" w:rsidP="004972F6">
      <w:pPr>
        <w:rPr>
          <w:rFonts w:eastAsia="Calibri"/>
          <w:b/>
        </w:rPr>
      </w:pPr>
    </w:p>
    <w:p w:rsidR="004972F6" w:rsidRDefault="004972F6" w:rsidP="004972F6">
      <w:pPr>
        <w:rPr>
          <w:rFonts w:eastAsia="Calibri"/>
          <w:b/>
        </w:rPr>
      </w:pPr>
    </w:p>
    <w:p w:rsidR="004972F6" w:rsidRDefault="004972F6" w:rsidP="004972F6">
      <w:pPr>
        <w:rPr>
          <w:rFonts w:eastAsia="Calibri"/>
          <w:b/>
        </w:rPr>
      </w:pPr>
    </w:p>
    <w:p w:rsidR="004972F6" w:rsidRDefault="004972F6" w:rsidP="004972F6">
      <w:pPr>
        <w:rPr>
          <w:rFonts w:eastAsia="Calibri"/>
        </w:rPr>
      </w:pPr>
      <w:r w:rsidRPr="004972F6">
        <w:rPr>
          <w:rFonts w:eastAsia="Calibri"/>
        </w:rPr>
        <w:t>1.2.1</w:t>
      </w:r>
      <w:r w:rsidRPr="004972F6">
        <w:rPr>
          <w:rFonts w:eastAsia="Calibri"/>
        </w:rPr>
        <w:tab/>
      </w:r>
      <w:r>
        <w:rPr>
          <w:rFonts w:eastAsia="Calibri"/>
        </w:rPr>
        <w:t>0.25</w:t>
      </w:r>
      <w:r w:rsidRPr="004972F6">
        <w:rPr>
          <w:rFonts w:ascii="Wingdings 2" w:hAnsi="Wingdings 2" w:cs="Wingdings 2"/>
        </w:rPr>
        <w:t></w:t>
      </w:r>
      <w:r>
        <w:rPr>
          <w:rFonts w:eastAsia="Calibri"/>
        </w:rPr>
        <w:t>g.cm</w:t>
      </w:r>
      <w:r>
        <w:rPr>
          <w:rFonts w:eastAsia="Calibri"/>
          <w:vertAlign w:val="superscript"/>
        </w:rPr>
        <w:t>3</w:t>
      </w:r>
    </w:p>
    <w:p w:rsidR="004972F6" w:rsidRDefault="004972F6" w:rsidP="004972F6">
      <w:pPr>
        <w:rPr>
          <w:rFonts w:eastAsia="Calibri"/>
        </w:rPr>
      </w:pPr>
    </w:p>
    <w:p w:rsidR="004972F6" w:rsidRDefault="004972F6" w:rsidP="004972F6">
      <w:pPr>
        <w:rPr>
          <w:rFonts w:eastAsia="Calibri"/>
        </w:rPr>
      </w:pPr>
      <w:r>
        <w:rPr>
          <w:rFonts w:eastAsia="Calibri"/>
        </w:rPr>
        <w:t>1.2.2</w:t>
      </w:r>
      <w:r>
        <w:rPr>
          <w:rFonts w:eastAsia="Calibri"/>
        </w:rPr>
        <w:tab/>
        <w:t>15</w:t>
      </w:r>
      <w:r w:rsidRPr="004972F6">
        <w:rPr>
          <w:rFonts w:ascii="Wingdings 2" w:hAnsi="Wingdings 2" w:cs="Wingdings 2"/>
        </w:rPr>
        <w:t></w:t>
      </w:r>
      <w:r>
        <w:rPr>
          <w:rFonts w:eastAsia="Calibri"/>
        </w:rPr>
        <w:t xml:space="preserve"> minutes</w:t>
      </w:r>
    </w:p>
    <w:p w:rsidR="004972F6" w:rsidRPr="004972F6" w:rsidRDefault="004972F6" w:rsidP="004972F6">
      <w:pPr>
        <w:autoSpaceDE w:val="0"/>
        <w:autoSpaceDN w:val="0"/>
        <w:adjustRightInd w:val="0"/>
        <w:rPr>
          <w:sz w:val="24"/>
          <w:szCs w:val="24"/>
        </w:rPr>
      </w:pPr>
    </w:p>
    <w:p w:rsidR="004972F6" w:rsidRDefault="004972F6" w:rsidP="004972F6">
      <w:pPr>
        <w:autoSpaceDE w:val="0"/>
        <w:autoSpaceDN w:val="0"/>
        <w:adjustRightInd w:val="0"/>
        <w:ind w:left="720" w:hanging="720"/>
      </w:pPr>
      <w:r>
        <w:t>1.2.3</w:t>
      </w:r>
      <w:r>
        <w:tab/>
      </w:r>
      <w:r w:rsidRPr="004972F6">
        <w:t xml:space="preserve">Blood glucose level of a person with diabetes mellitus is </w:t>
      </w:r>
      <w:proofErr w:type="spellStart"/>
      <w:r w:rsidRPr="004972F6">
        <w:t>higher</w:t>
      </w:r>
      <w:r w:rsidRPr="004972F6">
        <w:rPr>
          <w:rFonts w:ascii="Wingdings 2" w:hAnsi="Wingdings 2" w:cs="Wingdings 2"/>
        </w:rPr>
        <w:t></w:t>
      </w:r>
      <w:r w:rsidRPr="004972F6">
        <w:t>than</w:t>
      </w:r>
      <w:proofErr w:type="spellEnd"/>
      <w:r w:rsidRPr="004972F6">
        <w:t xml:space="preserve"> that of a normal person at all times</w:t>
      </w:r>
      <w:r w:rsidRPr="004972F6">
        <w:rPr>
          <w:rFonts w:ascii="Wingdings 2" w:hAnsi="Wingdings 2" w:cs="Wingdings 2"/>
        </w:rPr>
        <w:t></w:t>
      </w:r>
      <w:r w:rsidRPr="004972F6">
        <w:t xml:space="preserve"> </w:t>
      </w:r>
    </w:p>
    <w:p w:rsidR="004972F6" w:rsidRDefault="004972F6" w:rsidP="004972F6">
      <w:pPr>
        <w:autoSpaceDE w:val="0"/>
        <w:autoSpaceDN w:val="0"/>
        <w:adjustRightInd w:val="0"/>
        <w:ind w:left="720"/>
      </w:pPr>
      <w:r w:rsidRPr="004972F6">
        <w:t>There is a greater increase in the blood glucose level of a person with diabetes mellitus after ingestion of glucose</w:t>
      </w:r>
      <w:r w:rsidRPr="004972F6">
        <w:rPr>
          <w:rFonts w:ascii="Wingdings 2" w:hAnsi="Wingdings 2" w:cs="Wingdings 2"/>
        </w:rPr>
        <w:t></w:t>
      </w:r>
      <w:r w:rsidRPr="004972F6">
        <w:t xml:space="preserve"> compared to the normal person</w:t>
      </w:r>
      <w:r w:rsidRPr="004972F6">
        <w:rPr>
          <w:rFonts w:ascii="Wingdings 2" w:hAnsi="Wingdings 2" w:cs="Wingdings 2"/>
        </w:rPr>
        <w:t></w:t>
      </w:r>
    </w:p>
    <w:p w:rsidR="004972F6" w:rsidRDefault="004972F6" w:rsidP="004972F6">
      <w:pPr>
        <w:autoSpaceDE w:val="0"/>
        <w:autoSpaceDN w:val="0"/>
        <w:adjustRightInd w:val="0"/>
        <w:ind w:left="720"/>
      </w:pPr>
      <w:r w:rsidRPr="004972F6">
        <w:t>It takes longer for the blood glucose level to stabilise for the person with diabetes mellitus</w:t>
      </w:r>
      <w:r w:rsidRPr="004972F6">
        <w:rPr>
          <w:rFonts w:ascii="Wingdings 2" w:hAnsi="Wingdings 2" w:cs="Wingdings 2"/>
        </w:rPr>
        <w:t></w:t>
      </w:r>
      <w:r w:rsidRPr="004972F6">
        <w:t xml:space="preserve"> compared to a normal </w:t>
      </w:r>
    </w:p>
    <w:p w:rsidR="004972F6" w:rsidRDefault="004972F6" w:rsidP="004972F6">
      <w:pPr>
        <w:autoSpaceDE w:val="0"/>
        <w:autoSpaceDN w:val="0"/>
        <w:adjustRightInd w:val="0"/>
      </w:pPr>
    </w:p>
    <w:p w:rsidR="004972F6" w:rsidRPr="004972F6" w:rsidRDefault="004972F6" w:rsidP="004972F6">
      <w:pPr>
        <w:pStyle w:val="Default"/>
        <w:rPr>
          <w:rFonts w:eastAsiaTheme="minorHAnsi"/>
          <w:sz w:val="22"/>
          <w:szCs w:val="22"/>
        </w:rPr>
      </w:pPr>
      <w:r w:rsidRPr="004972F6">
        <w:rPr>
          <w:sz w:val="22"/>
          <w:szCs w:val="22"/>
        </w:rPr>
        <w:t>1.2.4</w:t>
      </w:r>
      <w:r w:rsidRPr="004972F6">
        <w:rPr>
          <w:sz w:val="22"/>
          <w:szCs w:val="22"/>
        </w:rPr>
        <w:tab/>
      </w:r>
      <w:r w:rsidRPr="004972F6">
        <w:rPr>
          <w:rFonts w:eastAsiaTheme="minorHAnsi"/>
          <w:sz w:val="22"/>
          <w:szCs w:val="22"/>
        </w:rPr>
        <w:t xml:space="preserve">Because the person with diabetes mellitus does not produce </w:t>
      </w:r>
      <w:r w:rsidRPr="004972F6">
        <w:rPr>
          <w:sz w:val="22"/>
          <w:szCs w:val="22"/>
        </w:rPr>
        <w:t>insulin</w:t>
      </w:r>
      <w:r w:rsidRPr="004972F6">
        <w:rPr>
          <w:rFonts w:ascii="Wingdings 2" w:hAnsi="Wingdings 2" w:cs="Wingdings 2"/>
          <w:sz w:val="22"/>
          <w:szCs w:val="22"/>
        </w:rPr>
        <w:t></w:t>
      </w:r>
      <w:r w:rsidRPr="004972F6">
        <w:rPr>
          <w:sz w:val="22"/>
          <w:szCs w:val="22"/>
        </w:rPr>
        <w:t xml:space="preserve">/is insulin resistant </w:t>
      </w:r>
    </w:p>
    <w:p w:rsidR="004972F6" w:rsidRDefault="004972F6" w:rsidP="004972F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>
        <w:t xml:space="preserve">And </w:t>
      </w:r>
      <w:r w:rsidRPr="004972F6">
        <w:t>therefore blood glucose is not converted to glycogen</w:t>
      </w:r>
      <w:r w:rsidRPr="004972F6">
        <w:rPr>
          <w:rFonts w:ascii="Wingdings 2" w:hAnsi="Wingdings 2" w:cs="Wingdings 2"/>
        </w:rPr>
        <w:t></w:t>
      </w:r>
      <w:r w:rsidRPr="004972F6">
        <w:rPr>
          <w:rFonts w:ascii="Wingdings 2" w:hAnsi="Wingdings 2" w:cs="Wingdings 2"/>
        </w:rPr>
        <w:t></w:t>
      </w:r>
    </w:p>
    <w:p w:rsidR="004972F6" w:rsidRDefault="004972F6" w:rsidP="004972F6">
      <w:pPr>
        <w:autoSpaceDE w:val="0"/>
        <w:autoSpaceDN w:val="0"/>
        <w:adjustRightInd w:val="0"/>
        <w:rPr>
          <w:rFonts w:ascii="Wingdings 2" w:hAnsi="Wingdings 2" w:cs="Wingdings 2"/>
        </w:rPr>
      </w:pPr>
    </w:p>
    <w:p w:rsidR="004972F6" w:rsidRDefault="004972F6" w:rsidP="004972F6">
      <w:pPr>
        <w:autoSpaceDE w:val="0"/>
        <w:autoSpaceDN w:val="0"/>
        <w:adjustRightInd w:val="0"/>
        <w:rPr>
          <w:rFonts w:ascii="Wingdings 2" w:hAnsi="Wingdings 2" w:cs="Wingdings 2"/>
        </w:rPr>
      </w:pPr>
    </w:p>
    <w:p w:rsidR="004972F6" w:rsidRPr="00743F1B" w:rsidRDefault="00743F1B" w:rsidP="004972F6">
      <w:pPr>
        <w:autoSpaceDE w:val="0"/>
        <w:autoSpaceDN w:val="0"/>
        <w:adjustRightInd w:val="0"/>
      </w:pPr>
      <w:r w:rsidRPr="00743F1B">
        <w:t>1.3.1</w:t>
      </w:r>
    </w:p>
    <w:p w:rsidR="00743F1B" w:rsidRPr="00743F1B" w:rsidRDefault="00743F1B" w:rsidP="00743F1B">
      <w:pPr>
        <w:pStyle w:val="Default"/>
        <w:ind w:firstLine="720"/>
        <w:rPr>
          <w:rFonts w:ascii="Wingdings 2" w:eastAsiaTheme="minorHAnsi" w:hAnsi="Wingdings 2" w:cs="Wingdings 2"/>
          <w:sz w:val="22"/>
          <w:szCs w:val="22"/>
        </w:rPr>
      </w:pPr>
      <w:r w:rsidRPr="00743F1B">
        <w:rPr>
          <w:rFonts w:eastAsiaTheme="minorHAnsi"/>
          <w:sz w:val="22"/>
          <w:szCs w:val="22"/>
        </w:rPr>
        <w:t>(a) Insulin</w:t>
      </w:r>
      <w:r w:rsidRPr="00743F1B">
        <w:rPr>
          <w:rFonts w:ascii="Wingdings 2" w:eastAsiaTheme="minorHAnsi" w:hAnsi="Wingdings 2" w:cs="Wingdings 2"/>
          <w:sz w:val="22"/>
          <w:szCs w:val="22"/>
        </w:rPr>
        <w:t></w:t>
      </w:r>
      <w:r w:rsidRPr="00743F1B">
        <w:rPr>
          <w:rFonts w:ascii="Wingdings 2" w:eastAsiaTheme="minorHAnsi" w:hAnsi="Wingdings 2" w:cs="Wingdings 2"/>
          <w:sz w:val="22"/>
          <w:szCs w:val="22"/>
        </w:rPr>
        <w:t></w:t>
      </w:r>
    </w:p>
    <w:p w:rsidR="00743F1B" w:rsidRPr="00743F1B" w:rsidRDefault="00743F1B" w:rsidP="00743F1B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743F1B">
        <w:t>(b) Glucagon</w:t>
      </w:r>
      <w:r w:rsidRPr="00743F1B">
        <w:rPr>
          <w:rFonts w:ascii="Wingdings 2" w:hAnsi="Wingdings 2" w:cs="Wingdings 2"/>
        </w:rPr>
        <w:t></w:t>
      </w:r>
      <w:r w:rsidRPr="00743F1B">
        <w:rPr>
          <w:rFonts w:ascii="Wingdings 2" w:hAnsi="Wingdings 2" w:cs="Wingdings 2"/>
        </w:rPr>
        <w:t></w:t>
      </w:r>
    </w:p>
    <w:p w:rsidR="00743F1B" w:rsidRPr="00743F1B" w:rsidRDefault="00743F1B" w:rsidP="00743F1B">
      <w:pPr>
        <w:autoSpaceDE w:val="0"/>
        <w:autoSpaceDN w:val="0"/>
        <w:adjustRightInd w:val="0"/>
      </w:pPr>
    </w:p>
    <w:p w:rsidR="00743F1B" w:rsidRPr="00743F1B" w:rsidRDefault="00743F1B" w:rsidP="00743F1B">
      <w:pPr>
        <w:pStyle w:val="Default"/>
        <w:rPr>
          <w:rFonts w:eastAsiaTheme="minorHAnsi"/>
          <w:sz w:val="22"/>
          <w:szCs w:val="22"/>
        </w:rPr>
      </w:pPr>
      <w:r w:rsidRPr="00743F1B">
        <w:rPr>
          <w:sz w:val="22"/>
          <w:szCs w:val="22"/>
        </w:rPr>
        <w:t>1.3.2</w:t>
      </w:r>
      <w:r w:rsidRPr="00743F1B">
        <w:rPr>
          <w:sz w:val="22"/>
          <w:szCs w:val="22"/>
        </w:rPr>
        <w:tab/>
      </w:r>
      <w:r w:rsidRPr="00743F1B">
        <w:rPr>
          <w:rFonts w:eastAsiaTheme="minorHAnsi"/>
          <w:sz w:val="22"/>
          <w:szCs w:val="22"/>
        </w:rPr>
        <w:t>Pancreas</w:t>
      </w:r>
      <w:r w:rsidRPr="00743F1B">
        <w:rPr>
          <w:rFonts w:ascii="Wingdings 2" w:eastAsiaTheme="minorHAnsi" w:hAnsi="Wingdings 2" w:cs="Wingdings 2"/>
          <w:sz w:val="22"/>
          <w:szCs w:val="22"/>
        </w:rPr>
        <w:t></w:t>
      </w:r>
      <w:r w:rsidRPr="00743F1B">
        <w:rPr>
          <w:rFonts w:eastAsiaTheme="minorHAnsi"/>
          <w:sz w:val="22"/>
          <w:szCs w:val="22"/>
        </w:rPr>
        <w:t xml:space="preserve">/Islets of Langerhans </w:t>
      </w:r>
    </w:p>
    <w:p w:rsidR="00743F1B" w:rsidRDefault="00743F1B" w:rsidP="00743F1B">
      <w:pPr>
        <w:autoSpaceDE w:val="0"/>
        <w:autoSpaceDN w:val="0"/>
        <w:adjustRightInd w:val="0"/>
      </w:pPr>
    </w:p>
    <w:p w:rsidR="00743F1B" w:rsidRDefault="00743F1B" w:rsidP="00743F1B">
      <w:pPr>
        <w:autoSpaceDE w:val="0"/>
        <w:autoSpaceDN w:val="0"/>
        <w:adjustRightInd w:val="0"/>
      </w:pPr>
      <w:r>
        <w:t>1.3.3</w:t>
      </w:r>
      <w:r>
        <w:tab/>
      </w:r>
    </w:p>
    <w:p w:rsidR="00743F1B" w:rsidRPr="00743F1B" w:rsidRDefault="00743F1B" w:rsidP="00743F1B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743F1B">
        <w:t>- There will be NO conversion of glucose into glycogen</w:t>
      </w:r>
      <w:r w:rsidRPr="00743F1B">
        <w:rPr>
          <w:rFonts w:ascii="Wingdings 2" w:hAnsi="Wingdings 2" w:cs="Wingdings 2"/>
        </w:rPr>
        <w:t></w:t>
      </w:r>
      <w:r w:rsidRPr="00743F1B">
        <w:rPr>
          <w:rFonts w:ascii="Wingdings 2" w:hAnsi="Wingdings 2" w:cs="Wingdings 2"/>
        </w:rPr>
        <w:t></w:t>
      </w:r>
    </w:p>
    <w:p w:rsidR="00743F1B" w:rsidRPr="00743F1B" w:rsidRDefault="00743F1B" w:rsidP="00743F1B">
      <w:pPr>
        <w:autoSpaceDE w:val="0"/>
        <w:autoSpaceDN w:val="0"/>
        <w:adjustRightInd w:val="0"/>
        <w:ind w:firstLine="720"/>
      </w:pPr>
      <w:r w:rsidRPr="00743F1B">
        <w:t xml:space="preserve">- </w:t>
      </w:r>
      <w:proofErr w:type="gramStart"/>
      <w:r w:rsidRPr="00743F1B">
        <w:t>in</w:t>
      </w:r>
      <w:proofErr w:type="gramEnd"/>
      <w:r w:rsidRPr="00743F1B">
        <w:t xml:space="preserve"> liver</w:t>
      </w:r>
      <w:r w:rsidRPr="00743F1B">
        <w:rPr>
          <w:rFonts w:ascii="Wingdings 2" w:hAnsi="Wingdings 2" w:cs="Wingdings 2"/>
        </w:rPr>
        <w:t></w:t>
      </w:r>
      <w:r w:rsidRPr="00743F1B">
        <w:t xml:space="preserve">/muscles </w:t>
      </w:r>
    </w:p>
    <w:p w:rsidR="00743F1B" w:rsidRPr="00743F1B" w:rsidRDefault="00743F1B" w:rsidP="00743F1B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743F1B">
        <w:t>- No absorption of glucose by cells</w:t>
      </w:r>
      <w:r w:rsidRPr="00743F1B">
        <w:rPr>
          <w:rFonts w:ascii="Wingdings 2" w:hAnsi="Wingdings 2" w:cs="Wingdings 2"/>
        </w:rPr>
        <w:t></w:t>
      </w:r>
      <w:r w:rsidRPr="00743F1B">
        <w:rPr>
          <w:rFonts w:ascii="Wingdings 2" w:hAnsi="Wingdings 2" w:cs="Wingdings 2"/>
        </w:rPr>
        <w:t></w:t>
      </w:r>
    </w:p>
    <w:p w:rsidR="00743F1B" w:rsidRPr="00743F1B" w:rsidRDefault="00743F1B" w:rsidP="00743F1B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743F1B">
        <w:t>- The blood glucose levels will stay high</w:t>
      </w:r>
      <w:r w:rsidRPr="00743F1B">
        <w:rPr>
          <w:rFonts w:ascii="Wingdings 2" w:hAnsi="Wingdings 2" w:cs="Wingdings 2"/>
        </w:rPr>
        <w:t></w:t>
      </w:r>
      <w:r w:rsidRPr="00743F1B">
        <w:rPr>
          <w:rFonts w:ascii="Wingdings 2" w:hAnsi="Wingdings 2" w:cs="Wingdings 2"/>
        </w:rPr>
        <w:t></w:t>
      </w:r>
    </w:p>
    <w:p w:rsidR="00743F1B" w:rsidRDefault="00743F1B" w:rsidP="00743F1B">
      <w:pPr>
        <w:autoSpaceDE w:val="0"/>
        <w:autoSpaceDN w:val="0"/>
        <w:adjustRightInd w:val="0"/>
        <w:ind w:firstLine="720"/>
      </w:pPr>
      <w:r w:rsidRPr="00743F1B">
        <w:t xml:space="preserve">- </w:t>
      </w:r>
      <w:proofErr w:type="gramStart"/>
      <w:r w:rsidRPr="00743F1B">
        <w:t>and</w:t>
      </w:r>
      <w:proofErr w:type="gramEnd"/>
      <w:r w:rsidRPr="00743F1B">
        <w:t xml:space="preserve"> may lead to diabetes</w:t>
      </w:r>
      <w:r w:rsidRPr="00743F1B">
        <w:rPr>
          <w:rFonts w:ascii="Wingdings 2" w:hAnsi="Wingdings 2" w:cs="Wingdings 2"/>
        </w:rPr>
        <w:t></w:t>
      </w:r>
      <w:r w:rsidRPr="00743F1B">
        <w:t xml:space="preserve">/any example of symptoms </w:t>
      </w:r>
    </w:p>
    <w:p w:rsidR="00B61C36" w:rsidRDefault="00B61C36" w:rsidP="00B61C36">
      <w:pPr>
        <w:autoSpaceDE w:val="0"/>
        <w:autoSpaceDN w:val="0"/>
        <w:adjustRightInd w:val="0"/>
      </w:pPr>
    </w:p>
    <w:p w:rsidR="00B61C36" w:rsidRDefault="00B61C36" w:rsidP="00B61C36">
      <w:pPr>
        <w:autoSpaceDE w:val="0"/>
        <w:autoSpaceDN w:val="0"/>
        <w:adjustRightInd w:val="0"/>
      </w:pPr>
      <w:r>
        <w:t>1.4.1</w:t>
      </w:r>
    </w:p>
    <w:p w:rsidR="00B61C36" w:rsidRPr="00B61C36" w:rsidRDefault="00B61C36" w:rsidP="00B61C36">
      <w:pPr>
        <w:autoSpaceDE w:val="0"/>
        <w:autoSpaceDN w:val="0"/>
        <w:adjustRightInd w:val="0"/>
        <w:ind w:firstLine="720"/>
      </w:pPr>
      <w:r w:rsidRPr="00B61C36">
        <w:t>(a) ADH</w:t>
      </w:r>
      <w:r w:rsidRPr="00B61C36">
        <w:rPr>
          <w:rFonts w:ascii="Wingdings 2" w:hAnsi="Wingdings 2" w:cs="Wingdings 2"/>
        </w:rPr>
        <w:t></w:t>
      </w:r>
      <w:r w:rsidRPr="00B61C36">
        <w:t xml:space="preserve">/antidiuretic hormone </w:t>
      </w:r>
    </w:p>
    <w:p w:rsidR="00B61C36" w:rsidRPr="00B61C36" w:rsidRDefault="00B61C36" w:rsidP="00B61C36">
      <w:pPr>
        <w:autoSpaceDE w:val="0"/>
        <w:autoSpaceDN w:val="0"/>
        <w:adjustRightInd w:val="0"/>
        <w:ind w:firstLine="720"/>
      </w:pPr>
      <w:r w:rsidRPr="00B61C36">
        <w:t>(b) Hypothalamus</w:t>
      </w:r>
      <w:r w:rsidRPr="00B61C36">
        <w:rPr>
          <w:rFonts w:ascii="Wingdings 2" w:hAnsi="Wingdings 2" w:cs="Wingdings 2"/>
        </w:rPr>
        <w:t></w:t>
      </w:r>
      <w:r w:rsidRPr="00B61C36">
        <w:t xml:space="preserve">/Pituitary gland </w:t>
      </w:r>
    </w:p>
    <w:p w:rsidR="00B61C36" w:rsidRPr="00B61C36" w:rsidRDefault="00B61C36" w:rsidP="00B61C3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B61C36">
        <w:t>(c) Kidneys</w:t>
      </w:r>
      <w:r w:rsidRPr="00B61C36">
        <w:rPr>
          <w:rFonts w:ascii="Wingdings 2" w:hAnsi="Wingdings 2" w:cs="Wingdings 2"/>
        </w:rPr>
        <w:t></w:t>
      </w:r>
      <w:r w:rsidRPr="00B61C36">
        <w:rPr>
          <w:rFonts w:ascii="Wingdings 2" w:hAnsi="Wingdings 2" w:cs="Wingdings 2"/>
        </w:rPr>
        <w:t></w:t>
      </w:r>
    </w:p>
    <w:p w:rsidR="00B61C36" w:rsidRPr="00B61C36" w:rsidRDefault="00B61C36" w:rsidP="00B61C36">
      <w:pPr>
        <w:autoSpaceDE w:val="0"/>
        <w:autoSpaceDN w:val="0"/>
        <w:adjustRightInd w:val="0"/>
      </w:pPr>
    </w:p>
    <w:p w:rsidR="00B61C36" w:rsidRPr="00B61C36" w:rsidRDefault="00B61C36" w:rsidP="00B61C36">
      <w:pPr>
        <w:autoSpaceDE w:val="0"/>
        <w:autoSpaceDN w:val="0"/>
        <w:adjustRightInd w:val="0"/>
      </w:pPr>
      <w:r w:rsidRPr="00B61C36">
        <w:t>1.4.2</w:t>
      </w:r>
    </w:p>
    <w:p w:rsidR="00B61C36" w:rsidRPr="00B61C36" w:rsidRDefault="00B61C36" w:rsidP="00B61C3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B61C36">
        <w:t>- An increase in ADH causes the walls of the kidney tubules</w:t>
      </w:r>
      <w:r w:rsidRPr="00B61C36">
        <w:rPr>
          <w:rFonts w:ascii="Wingdings 2" w:hAnsi="Wingdings 2" w:cs="Wingdings 2"/>
        </w:rPr>
        <w:t></w:t>
      </w:r>
      <w:r w:rsidRPr="00B61C36">
        <w:rPr>
          <w:rFonts w:ascii="Wingdings 2" w:hAnsi="Wingdings 2" w:cs="Wingdings 2"/>
        </w:rPr>
        <w:t></w:t>
      </w:r>
    </w:p>
    <w:p w:rsidR="00B61C36" w:rsidRPr="00B61C36" w:rsidRDefault="00B61C36" w:rsidP="00B61C36">
      <w:pPr>
        <w:autoSpaceDE w:val="0"/>
        <w:autoSpaceDN w:val="0"/>
        <w:adjustRightInd w:val="0"/>
        <w:ind w:firstLine="720"/>
      </w:pPr>
      <w:r w:rsidRPr="00B61C36">
        <w:t xml:space="preserve">- </w:t>
      </w:r>
      <w:proofErr w:type="gramStart"/>
      <w:r w:rsidRPr="00B61C36">
        <w:t>to</w:t>
      </w:r>
      <w:proofErr w:type="gramEnd"/>
      <w:r w:rsidRPr="00B61C36">
        <w:t xml:space="preserve"> become more permeable</w:t>
      </w:r>
      <w:r w:rsidRPr="00B61C36">
        <w:rPr>
          <w:rFonts w:ascii="Wingdings 2" w:hAnsi="Wingdings 2" w:cs="Wingdings 2"/>
        </w:rPr>
        <w:t></w:t>
      </w:r>
      <w:r w:rsidRPr="00B61C36">
        <w:rPr>
          <w:rFonts w:ascii="Wingdings 2" w:hAnsi="Wingdings 2" w:cs="Wingdings 2"/>
        </w:rPr>
        <w:t></w:t>
      </w:r>
      <w:r w:rsidRPr="00B61C36">
        <w:t xml:space="preserve">to water </w:t>
      </w:r>
    </w:p>
    <w:p w:rsidR="00B61C36" w:rsidRPr="00B61C36" w:rsidRDefault="00B61C36" w:rsidP="00B61C3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B61C36">
        <w:t>- More water is reabsorbed</w:t>
      </w:r>
      <w:r w:rsidRPr="00B61C36">
        <w:rPr>
          <w:rFonts w:ascii="Wingdings 2" w:hAnsi="Wingdings 2" w:cs="Wingdings 2"/>
        </w:rPr>
        <w:t></w:t>
      </w:r>
      <w:r w:rsidRPr="00B61C36">
        <w:rPr>
          <w:rFonts w:ascii="Wingdings 2" w:hAnsi="Wingdings 2" w:cs="Wingdings 2"/>
        </w:rPr>
        <w:t></w:t>
      </w:r>
    </w:p>
    <w:p w:rsidR="00B61C36" w:rsidRPr="00B61C36" w:rsidRDefault="00B61C36" w:rsidP="00B61C3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B61C36">
        <w:t xml:space="preserve">- </w:t>
      </w:r>
      <w:proofErr w:type="gramStart"/>
      <w:r w:rsidRPr="00B61C36">
        <w:t>and</w:t>
      </w:r>
      <w:proofErr w:type="gramEnd"/>
      <w:r w:rsidRPr="00B61C36">
        <w:t xml:space="preserve"> the blood volume increases</w:t>
      </w:r>
      <w:r w:rsidRPr="00B61C36">
        <w:rPr>
          <w:rFonts w:ascii="Wingdings 2" w:hAnsi="Wingdings 2" w:cs="Wingdings 2"/>
        </w:rPr>
        <w:t></w:t>
      </w:r>
      <w:r w:rsidRPr="00B61C36">
        <w:rPr>
          <w:rFonts w:ascii="Wingdings 2" w:hAnsi="Wingdings 2" w:cs="Wingdings 2"/>
        </w:rPr>
        <w:t></w:t>
      </w:r>
    </w:p>
    <w:p w:rsidR="00B61C36" w:rsidRPr="00B61C36" w:rsidRDefault="00B61C36" w:rsidP="00B61C3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B61C36">
        <w:t>- Less urine is produced</w:t>
      </w:r>
      <w:r w:rsidRPr="00B61C36">
        <w:rPr>
          <w:rFonts w:ascii="Wingdings 2" w:hAnsi="Wingdings 2" w:cs="Wingdings 2"/>
        </w:rPr>
        <w:t></w:t>
      </w:r>
      <w:r w:rsidRPr="00B61C36">
        <w:rPr>
          <w:rFonts w:ascii="Wingdings 2" w:hAnsi="Wingdings 2" w:cs="Wingdings 2"/>
        </w:rPr>
        <w:t></w:t>
      </w:r>
    </w:p>
    <w:p w:rsidR="00B61C36" w:rsidRPr="00B61C36" w:rsidRDefault="00B61C36" w:rsidP="00B61C3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B61C36">
        <w:t xml:space="preserve">- </w:t>
      </w:r>
      <w:proofErr w:type="gramStart"/>
      <w:r w:rsidRPr="00B61C36">
        <w:t>and</w:t>
      </w:r>
      <w:proofErr w:type="gramEnd"/>
      <w:r w:rsidRPr="00B61C36">
        <w:t xml:space="preserve"> the urine is more concentrated</w:t>
      </w:r>
      <w:r w:rsidRPr="00B61C36">
        <w:rPr>
          <w:rFonts w:ascii="Wingdings 2" w:hAnsi="Wingdings 2" w:cs="Wingdings 2"/>
        </w:rPr>
        <w:t></w:t>
      </w:r>
      <w:r w:rsidRPr="00B61C36">
        <w:rPr>
          <w:rFonts w:ascii="Wingdings 2" w:hAnsi="Wingdings 2" w:cs="Wingdings 2"/>
        </w:rPr>
        <w:t></w:t>
      </w:r>
    </w:p>
    <w:p w:rsidR="00B61C36" w:rsidRDefault="00B61C36" w:rsidP="00B61C36">
      <w:pPr>
        <w:autoSpaceDE w:val="0"/>
        <w:autoSpaceDN w:val="0"/>
        <w:adjustRightInd w:val="0"/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Default="00295366" w:rsidP="00295366">
      <w:pPr>
        <w:autoSpaceDE w:val="0"/>
        <w:autoSpaceDN w:val="0"/>
        <w:adjustRightInd w:val="0"/>
        <w:rPr>
          <w:sz w:val="23"/>
          <w:szCs w:val="23"/>
        </w:rPr>
      </w:pPr>
    </w:p>
    <w:p w:rsidR="00295366" w:rsidRPr="00C62E11" w:rsidRDefault="00295366" w:rsidP="00295366">
      <w:pPr>
        <w:autoSpaceDE w:val="0"/>
        <w:autoSpaceDN w:val="0"/>
        <w:adjustRightInd w:val="0"/>
      </w:pPr>
      <w:r w:rsidRPr="00C62E11">
        <w:t>1.5.1</w:t>
      </w:r>
      <w:r w:rsidRPr="00C62E11">
        <w:tab/>
        <w:t>Pancreas</w:t>
      </w:r>
      <w:r w:rsidRPr="00C62E11">
        <w:rPr>
          <w:rFonts w:ascii="Wingdings 2" w:hAnsi="Wingdings 2" w:cs="Wingdings 2"/>
        </w:rPr>
        <w:t></w:t>
      </w:r>
      <w:r w:rsidRPr="00C62E11">
        <w:t xml:space="preserve"> </w:t>
      </w:r>
    </w:p>
    <w:p w:rsidR="00295366" w:rsidRDefault="00295366" w:rsidP="00B61C36">
      <w:pPr>
        <w:autoSpaceDE w:val="0"/>
        <w:autoSpaceDN w:val="0"/>
        <w:adjustRightInd w:val="0"/>
      </w:pPr>
    </w:p>
    <w:p w:rsidR="00295366" w:rsidRDefault="00295366" w:rsidP="00B61C36">
      <w:pPr>
        <w:autoSpaceDE w:val="0"/>
        <w:autoSpaceDN w:val="0"/>
        <w:adjustRightInd w:val="0"/>
      </w:pPr>
      <w:r>
        <w:t>1.5.2</w:t>
      </w:r>
    </w:p>
    <w:p w:rsidR="00295366" w:rsidRDefault="00295366" w:rsidP="00B61C36">
      <w:pPr>
        <w:autoSpaceDE w:val="0"/>
        <w:autoSpaceDN w:val="0"/>
        <w:adjustRightInd w:val="0"/>
      </w:pPr>
      <w:r w:rsidRPr="00295366">
        <w:rPr>
          <w:noProof/>
          <w:lang w:eastAsia="en-ZA"/>
        </w:rPr>
        <w:drawing>
          <wp:inline distT="0" distB="0" distL="0" distR="0">
            <wp:extent cx="6120130" cy="2427744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66" w:rsidRPr="00295366" w:rsidRDefault="00295366" w:rsidP="00295366"/>
    <w:p w:rsidR="00295366" w:rsidRDefault="00295366" w:rsidP="00295366"/>
    <w:p w:rsidR="00295366" w:rsidRPr="00295366" w:rsidRDefault="00295366" w:rsidP="00295366">
      <w:pPr>
        <w:pStyle w:val="Default"/>
        <w:rPr>
          <w:rFonts w:eastAsiaTheme="minorHAnsi"/>
          <w:sz w:val="22"/>
          <w:szCs w:val="22"/>
        </w:rPr>
      </w:pPr>
      <w:r w:rsidRPr="00295366">
        <w:rPr>
          <w:sz w:val="22"/>
          <w:szCs w:val="22"/>
        </w:rPr>
        <w:t>1.6.1</w:t>
      </w:r>
      <w:r w:rsidRPr="00295366">
        <w:rPr>
          <w:sz w:val="22"/>
          <w:szCs w:val="22"/>
        </w:rPr>
        <w:tab/>
      </w:r>
      <w:r w:rsidRPr="00295366">
        <w:rPr>
          <w:rFonts w:eastAsiaTheme="minorHAnsi"/>
          <w:sz w:val="22"/>
          <w:szCs w:val="22"/>
        </w:rPr>
        <w:t>0</w:t>
      </w:r>
      <w:proofErr w:type="gramStart"/>
      <w:r w:rsidRPr="00295366">
        <w:rPr>
          <w:rFonts w:eastAsiaTheme="minorHAnsi"/>
          <w:sz w:val="22"/>
          <w:szCs w:val="22"/>
        </w:rPr>
        <w:t>,50</w:t>
      </w:r>
      <w:proofErr w:type="gramEnd"/>
      <w:r w:rsidRPr="00295366">
        <w:rPr>
          <w:rFonts w:eastAsiaTheme="minorHAnsi"/>
          <w:sz w:val="22"/>
          <w:szCs w:val="22"/>
        </w:rPr>
        <w:t xml:space="preserve"> </w:t>
      </w:r>
      <w:r w:rsidRPr="00295366">
        <w:rPr>
          <w:rFonts w:ascii="Wingdings 2" w:eastAsiaTheme="minorHAnsi" w:hAnsi="Wingdings 2" w:cs="Wingdings 2"/>
          <w:sz w:val="22"/>
          <w:szCs w:val="22"/>
        </w:rPr>
        <w:t></w:t>
      </w:r>
      <w:proofErr w:type="spellStart"/>
      <w:r w:rsidRPr="00295366">
        <w:rPr>
          <w:rFonts w:eastAsiaTheme="minorHAnsi"/>
          <w:sz w:val="22"/>
          <w:szCs w:val="22"/>
        </w:rPr>
        <w:t>mol</w:t>
      </w:r>
      <w:proofErr w:type="spellEnd"/>
      <w:r w:rsidRPr="00295366">
        <w:rPr>
          <w:rFonts w:eastAsiaTheme="minorHAnsi"/>
          <w:sz w:val="22"/>
          <w:szCs w:val="22"/>
        </w:rPr>
        <w:t xml:space="preserve">/mℓ </w:t>
      </w:r>
    </w:p>
    <w:p w:rsidR="00295366" w:rsidRDefault="00295366" w:rsidP="00295366"/>
    <w:p w:rsidR="00295366" w:rsidRPr="00295366" w:rsidRDefault="00295366" w:rsidP="00295366">
      <w:pPr>
        <w:pStyle w:val="Default"/>
        <w:rPr>
          <w:rFonts w:eastAsiaTheme="minorHAnsi"/>
        </w:rPr>
      </w:pPr>
      <w:r>
        <w:t>1.6.2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</w:pPr>
      <w:r w:rsidRPr="00295366">
        <w:t>To establish a baseline</w:t>
      </w:r>
      <w:r w:rsidRPr="00295366">
        <w:rPr>
          <w:rFonts w:ascii="Wingdings 2" w:hAnsi="Wingdings 2" w:cs="Wingdings 2"/>
        </w:rPr>
        <w:t></w:t>
      </w:r>
      <w:r w:rsidRPr="00295366">
        <w:t>/minimum CO</w:t>
      </w:r>
      <w:r w:rsidRPr="00295366">
        <w:rPr>
          <w:position w:val="-8"/>
          <w:vertAlign w:val="subscript"/>
        </w:rPr>
        <w:t xml:space="preserve">2 </w:t>
      </w:r>
      <w:r w:rsidRPr="00295366">
        <w:t xml:space="preserve">in the blood 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295366">
        <w:t>To allow a comparison with results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Pr="00295366" w:rsidRDefault="00295366" w:rsidP="00295366">
      <w:pPr>
        <w:autoSpaceDE w:val="0"/>
        <w:autoSpaceDN w:val="0"/>
        <w:adjustRightInd w:val="0"/>
        <w:ind w:left="1440" w:firstLine="720"/>
      </w:pPr>
      <w:r w:rsidRPr="00295366">
        <w:rPr>
          <w:b/>
          <w:bCs/>
        </w:rPr>
        <w:t xml:space="preserve">OR </w:t>
      </w:r>
    </w:p>
    <w:p w:rsidR="00295366" w:rsidRPr="00295366" w:rsidRDefault="00295366" w:rsidP="00295366">
      <w:pPr>
        <w:autoSpaceDE w:val="0"/>
        <w:autoSpaceDN w:val="0"/>
        <w:adjustRightInd w:val="0"/>
        <w:rPr>
          <w:rFonts w:ascii="Wingdings 2" w:hAnsi="Wingdings 2" w:cs="Wingdings 2"/>
        </w:rPr>
      </w:pPr>
      <w:r>
        <w:tab/>
      </w:r>
      <w:r w:rsidRPr="00295366">
        <w:t>Acts as a control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Default="00295366" w:rsidP="00295366">
      <w:pPr>
        <w:ind w:firstLine="720"/>
      </w:pPr>
      <w:r w:rsidRPr="00295366">
        <w:t>To determine if the results obtained are caused by the exercise</w:t>
      </w:r>
      <w:r w:rsidRPr="00295366">
        <w:rPr>
          <w:rFonts w:ascii="Wingdings 2" w:hAnsi="Wingdings 2" w:cs="Wingdings 2"/>
        </w:rPr>
        <w:t></w:t>
      </w:r>
      <w:r w:rsidRPr="00295366">
        <w:t>/inde</w:t>
      </w:r>
      <w:r>
        <w:t>pendent variable.</w:t>
      </w:r>
    </w:p>
    <w:p w:rsidR="00295366" w:rsidRDefault="00295366" w:rsidP="00295366"/>
    <w:p w:rsidR="00295366" w:rsidRPr="00295366" w:rsidRDefault="00295366" w:rsidP="00295366">
      <w:pPr>
        <w:autoSpaceDE w:val="0"/>
        <w:autoSpaceDN w:val="0"/>
        <w:adjustRightInd w:val="0"/>
        <w:rPr>
          <w:rFonts w:ascii="Wingdings 2" w:hAnsi="Wingdings 2" w:cs="Wingdings 2"/>
        </w:rPr>
      </w:pPr>
      <w:r w:rsidRPr="00295366">
        <w:t>1.6.3</w:t>
      </w:r>
      <w:r w:rsidRPr="00295366">
        <w:tab/>
        <w:t>- Body’s metabolic rate increases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295366">
        <w:t xml:space="preserve">- </w:t>
      </w:r>
      <w:proofErr w:type="gramStart"/>
      <w:r w:rsidRPr="00295366">
        <w:t>this</w:t>
      </w:r>
      <w:proofErr w:type="gramEnd"/>
      <w:r w:rsidRPr="00295366">
        <w:t xml:space="preserve"> means that the rate of cellular respiration increases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</w:pPr>
      <w:r w:rsidRPr="00295366">
        <w:t xml:space="preserve">- </w:t>
      </w:r>
      <w:proofErr w:type="gramStart"/>
      <w:r w:rsidRPr="00295366">
        <w:t>to</w:t>
      </w:r>
      <w:proofErr w:type="gramEnd"/>
      <w:r w:rsidRPr="00295366">
        <w:t xml:space="preserve"> produce more energy</w:t>
      </w:r>
      <w:r w:rsidRPr="00295366">
        <w:rPr>
          <w:rFonts w:ascii="Wingdings 2" w:hAnsi="Wingdings 2" w:cs="Wingdings 2"/>
        </w:rPr>
        <w:t></w:t>
      </w:r>
      <w:r w:rsidRPr="00295366">
        <w:t xml:space="preserve">/ ATP </w:t>
      </w:r>
    </w:p>
    <w:p w:rsidR="00295366" w:rsidRDefault="00295366" w:rsidP="00295366">
      <w:pPr>
        <w:ind w:firstLine="720"/>
        <w:rPr>
          <w:position w:val="-8"/>
          <w:vertAlign w:val="subscript"/>
        </w:rPr>
      </w:pPr>
      <w:r w:rsidRPr="00295366">
        <w:t xml:space="preserve">- </w:t>
      </w:r>
      <w:proofErr w:type="gramStart"/>
      <w:r w:rsidRPr="00295366">
        <w:t>and</w:t>
      </w:r>
      <w:proofErr w:type="gramEnd"/>
      <w:r w:rsidRPr="00295366">
        <w:t xml:space="preserve"> therefore releases more CO</w:t>
      </w:r>
      <w:r w:rsidRPr="00295366">
        <w:rPr>
          <w:position w:val="-8"/>
          <w:vertAlign w:val="subscript"/>
        </w:rPr>
        <w:t xml:space="preserve">2 </w:t>
      </w:r>
    </w:p>
    <w:p w:rsidR="00295366" w:rsidRDefault="00295366" w:rsidP="00295366">
      <w:pPr>
        <w:rPr>
          <w:position w:val="-8"/>
        </w:rPr>
      </w:pPr>
    </w:p>
    <w:p w:rsidR="00295366" w:rsidRDefault="00295366" w:rsidP="00295366">
      <w:pPr>
        <w:pStyle w:val="Default"/>
        <w:rPr>
          <w:position w:val="-8"/>
          <w:sz w:val="22"/>
          <w:szCs w:val="22"/>
        </w:rPr>
      </w:pPr>
      <w:r w:rsidRPr="00295366">
        <w:rPr>
          <w:position w:val="-8"/>
          <w:sz w:val="22"/>
          <w:szCs w:val="22"/>
        </w:rPr>
        <w:t>1.6.4</w:t>
      </w:r>
      <w:r w:rsidRPr="00295366">
        <w:rPr>
          <w:position w:val="-8"/>
          <w:sz w:val="22"/>
          <w:szCs w:val="22"/>
        </w:rPr>
        <w:tab/>
      </w:r>
    </w:p>
    <w:p w:rsidR="00295366" w:rsidRPr="00295366" w:rsidRDefault="00295366" w:rsidP="00295366">
      <w:pPr>
        <w:pStyle w:val="Default"/>
        <w:ind w:firstLine="720"/>
        <w:rPr>
          <w:rFonts w:eastAsiaTheme="minorHAnsi"/>
          <w:sz w:val="22"/>
          <w:szCs w:val="22"/>
        </w:rPr>
      </w:pPr>
      <w:r w:rsidRPr="00295366">
        <w:rPr>
          <w:rFonts w:eastAsiaTheme="minorHAnsi"/>
          <w:sz w:val="22"/>
          <w:szCs w:val="22"/>
        </w:rPr>
        <w:t>CO</w:t>
      </w:r>
      <w:r w:rsidRPr="00295366">
        <w:rPr>
          <w:rFonts w:eastAsiaTheme="minorHAnsi"/>
          <w:position w:val="-8"/>
          <w:sz w:val="22"/>
          <w:szCs w:val="22"/>
          <w:vertAlign w:val="subscript"/>
        </w:rPr>
        <w:t xml:space="preserve">2 </w:t>
      </w:r>
      <w:r w:rsidRPr="00295366">
        <w:rPr>
          <w:rFonts w:eastAsiaTheme="minorHAnsi"/>
          <w:sz w:val="22"/>
          <w:szCs w:val="22"/>
        </w:rPr>
        <w:t xml:space="preserve">levels in the blood increase above normal levels: 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295366">
        <w:t>- Receptor cells in the carotid artery in the neck are stimulated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</w:pPr>
      <w:r w:rsidRPr="00295366">
        <w:t>- To send impulses to the medulla oblongata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  <w:r w:rsidRPr="00295366">
        <w:t xml:space="preserve">in the brain 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</w:pPr>
      <w:r w:rsidRPr="00295366">
        <w:t>- Medulla oblongata stimulates breathing muscles</w:t>
      </w:r>
      <w:r w:rsidRPr="00295366">
        <w:rPr>
          <w:rFonts w:ascii="Wingdings 2" w:hAnsi="Wingdings 2" w:cs="Wingdings 2"/>
        </w:rPr>
        <w:t></w:t>
      </w:r>
      <w:proofErr w:type="gramStart"/>
      <w:r w:rsidRPr="00295366">
        <w:t>/(</w:t>
      </w:r>
      <w:proofErr w:type="gramEnd"/>
      <w:r w:rsidRPr="00295366">
        <w:t xml:space="preserve">intercostal muscles and diaphragm) 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295366">
        <w:t xml:space="preserve">- </w:t>
      </w:r>
      <w:proofErr w:type="gramStart"/>
      <w:r w:rsidRPr="00295366">
        <w:t>and</w:t>
      </w:r>
      <w:proofErr w:type="gramEnd"/>
      <w:r w:rsidRPr="00295366">
        <w:t xml:space="preserve"> heart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295366">
        <w:t>- Breathing muscles contract more actively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295366">
        <w:t>- increasing the rate of breathing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295366">
        <w:t xml:space="preserve">- </w:t>
      </w:r>
      <w:proofErr w:type="gramStart"/>
      <w:r w:rsidRPr="00295366">
        <w:t>and</w:t>
      </w:r>
      <w:proofErr w:type="gramEnd"/>
      <w:r w:rsidRPr="00295366">
        <w:t xml:space="preserve"> depth of breathing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295366">
        <w:t>- The heart beats faster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Pr="00295366" w:rsidRDefault="00295366" w:rsidP="00295366">
      <w:pPr>
        <w:autoSpaceDE w:val="0"/>
        <w:autoSpaceDN w:val="0"/>
        <w:adjustRightInd w:val="0"/>
        <w:ind w:firstLine="720"/>
        <w:rPr>
          <w:rFonts w:ascii="Wingdings 2" w:hAnsi="Wingdings 2" w:cs="Wingdings 2"/>
        </w:rPr>
      </w:pPr>
      <w:r w:rsidRPr="00295366">
        <w:t>- More CO</w:t>
      </w:r>
      <w:r w:rsidRPr="00295366">
        <w:rPr>
          <w:position w:val="-8"/>
          <w:vertAlign w:val="subscript"/>
        </w:rPr>
        <w:t xml:space="preserve">2 </w:t>
      </w:r>
      <w:r w:rsidRPr="00295366">
        <w:t>is taken to and exhaled from the lungs</w:t>
      </w:r>
      <w:r w:rsidRPr="00295366">
        <w:rPr>
          <w:rFonts w:ascii="Wingdings 2" w:hAnsi="Wingdings 2" w:cs="Wingdings 2"/>
        </w:rPr>
        <w:t></w:t>
      </w:r>
      <w:r w:rsidRPr="00295366">
        <w:rPr>
          <w:rFonts w:ascii="Wingdings 2" w:hAnsi="Wingdings 2" w:cs="Wingdings 2"/>
        </w:rPr>
        <w:t></w:t>
      </w:r>
    </w:p>
    <w:p w:rsidR="00295366" w:rsidRDefault="00295366" w:rsidP="00295366"/>
    <w:p w:rsidR="00D45D55" w:rsidRDefault="00D45D55" w:rsidP="00D45D55">
      <w:pPr>
        <w:jc w:val="center"/>
        <w:rPr>
          <w:b/>
        </w:rPr>
      </w:pPr>
    </w:p>
    <w:p w:rsidR="00476DEE" w:rsidRPr="00476DEE" w:rsidRDefault="00476DEE" w:rsidP="00D45D55">
      <w:pPr>
        <w:jc w:val="center"/>
        <w:rPr>
          <w:b/>
        </w:rPr>
      </w:pPr>
      <w:r w:rsidRPr="00476DEE">
        <w:rPr>
          <w:b/>
        </w:rPr>
        <w:t>END OF DOCUMENT</w:t>
      </w:r>
    </w:p>
    <w:sectPr w:rsidR="00476DEE" w:rsidRPr="00476DEE" w:rsidSect="00945A49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6B" w:rsidRDefault="007F666B" w:rsidP="00A6456B">
      <w:r>
        <w:separator/>
      </w:r>
    </w:p>
  </w:endnote>
  <w:endnote w:type="continuationSeparator" w:id="0">
    <w:p w:rsidR="007F666B" w:rsidRDefault="007F666B" w:rsidP="00A6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58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74B" w:rsidRDefault="00E50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74B" w:rsidRDefault="00E50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6B" w:rsidRDefault="007F666B" w:rsidP="00A6456B">
      <w:r>
        <w:separator/>
      </w:r>
    </w:p>
  </w:footnote>
  <w:footnote w:type="continuationSeparator" w:id="0">
    <w:p w:rsidR="007F666B" w:rsidRDefault="007F666B" w:rsidP="00A6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4B" w:rsidRDefault="00E5074B" w:rsidP="00A6456B">
    <w:pPr>
      <w:pStyle w:val="Header"/>
      <w:tabs>
        <w:tab w:val="clear" w:pos="4153"/>
        <w:tab w:val="clear" w:pos="8306"/>
        <w:tab w:val="center" w:pos="5180"/>
        <w:tab w:val="right" w:pos="10360"/>
      </w:tabs>
    </w:pPr>
    <w:r w:rsidRPr="00962345">
      <w:t>Lif</w:t>
    </w:r>
    <w:r>
      <w:t>e Sciences Telematics resource</w:t>
    </w:r>
    <w:r>
      <w:tab/>
      <w:t xml:space="preserve">                                                                                 201</w:t>
    </w:r>
    <w:r w:rsidR="00D16CC2">
      <w:t>8</w:t>
    </w:r>
  </w:p>
  <w:p w:rsidR="00E5074B" w:rsidRPr="00A6456B" w:rsidRDefault="00E5074B" w:rsidP="00A64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743"/>
    <w:multiLevelType w:val="hybridMultilevel"/>
    <w:tmpl w:val="B524D66E"/>
    <w:lvl w:ilvl="0" w:tplc="AC6056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21BC6"/>
    <w:multiLevelType w:val="hybridMultilevel"/>
    <w:tmpl w:val="55F4CA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6A97"/>
    <w:multiLevelType w:val="hybridMultilevel"/>
    <w:tmpl w:val="BEEAA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7B00"/>
    <w:multiLevelType w:val="hybridMultilevel"/>
    <w:tmpl w:val="25B4B714"/>
    <w:lvl w:ilvl="0" w:tplc="1C5EA61C">
      <w:start w:val="1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1C5EA61C">
      <w:start w:val="1"/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Franklin Gothic Book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0234"/>
    <w:multiLevelType w:val="hybridMultilevel"/>
    <w:tmpl w:val="487295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F3DA9"/>
    <w:multiLevelType w:val="multilevel"/>
    <w:tmpl w:val="694C24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DF5226"/>
    <w:multiLevelType w:val="hybridMultilevel"/>
    <w:tmpl w:val="87C61E6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12A9"/>
    <w:multiLevelType w:val="hybridMultilevel"/>
    <w:tmpl w:val="382C609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A6404"/>
    <w:multiLevelType w:val="hybridMultilevel"/>
    <w:tmpl w:val="3B52051C"/>
    <w:lvl w:ilvl="0" w:tplc="6B1695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CF77AC"/>
    <w:multiLevelType w:val="multilevel"/>
    <w:tmpl w:val="96E0A7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0">
    <w:nsid w:val="1CE35788"/>
    <w:multiLevelType w:val="hybridMultilevel"/>
    <w:tmpl w:val="98463E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C7B5C"/>
    <w:multiLevelType w:val="hybridMultilevel"/>
    <w:tmpl w:val="86562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44CD9"/>
    <w:multiLevelType w:val="hybridMultilevel"/>
    <w:tmpl w:val="E154E4E4"/>
    <w:lvl w:ilvl="0" w:tplc="1C5EA61C">
      <w:start w:val="1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1C5EA61C">
      <w:start w:val="1"/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Franklin Gothic Book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32684"/>
    <w:multiLevelType w:val="multilevel"/>
    <w:tmpl w:val="8F46D7D8"/>
    <w:lvl w:ilvl="0">
      <w:start w:val="1"/>
      <w:numFmt w:val="decimal"/>
      <w:lvlText w:val="%1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4">
    <w:nsid w:val="23621B43"/>
    <w:multiLevelType w:val="hybridMultilevel"/>
    <w:tmpl w:val="1690EB84"/>
    <w:lvl w:ilvl="0" w:tplc="1C5EA61C">
      <w:start w:val="1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03D8C"/>
    <w:multiLevelType w:val="hybridMultilevel"/>
    <w:tmpl w:val="ECCCFB90"/>
    <w:lvl w:ilvl="0" w:tplc="1C5EA61C">
      <w:start w:val="1"/>
      <w:numFmt w:val="bullet"/>
      <w:lvlText w:val="•"/>
      <w:lvlJc w:val="left"/>
      <w:pPr>
        <w:ind w:left="540" w:hanging="360"/>
      </w:pPr>
      <w:rPr>
        <w:rFonts w:ascii="Franklin Gothic Book" w:eastAsia="Times New Roman" w:hAnsi="Franklin Gothic Book" w:cs="Franklin Gothic Book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833F1"/>
    <w:multiLevelType w:val="hybridMultilevel"/>
    <w:tmpl w:val="CE4A7C58"/>
    <w:lvl w:ilvl="0" w:tplc="4E92CD76">
      <w:start w:val="11"/>
      <w:numFmt w:val="bullet"/>
      <w:lvlText w:val="•"/>
      <w:lvlJc w:val="left"/>
      <w:pPr>
        <w:ind w:left="2682" w:hanging="360"/>
      </w:pPr>
      <w:rPr>
        <w:rFonts w:ascii="Franklin Gothic Book" w:eastAsia="Times New Roman" w:hAnsi="Franklin Gothic Book" w:cs="Franklin Gothic Book" w:hint="default"/>
      </w:rPr>
    </w:lvl>
    <w:lvl w:ilvl="1" w:tplc="1C0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17">
    <w:nsid w:val="311527CB"/>
    <w:multiLevelType w:val="hybridMultilevel"/>
    <w:tmpl w:val="BA86335C"/>
    <w:lvl w:ilvl="0" w:tplc="1C5EA61C">
      <w:start w:val="1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B11DF"/>
    <w:multiLevelType w:val="hybridMultilevel"/>
    <w:tmpl w:val="ACA845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F6D69"/>
    <w:multiLevelType w:val="hybridMultilevel"/>
    <w:tmpl w:val="447CD34E"/>
    <w:lvl w:ilvl="0" w:tplc="1C5EA61C">
      <w:start w:val="1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2440D"/>
    <w:multiLevelType w:val="multilevel"/>
    <w:tmpl w:val="CAA6ED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2145FB6"/>
    <w:multiLevelType w:val="hybridMultilevel"/>
    <w:tmpl w:val="0D4222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935EF5"/>
    <w:multiLevelType w:val="hybridMultilevel"/>
    <w:tmpl w:val="56464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945AC"/>
    <w:multiLevelType w:val="hybridMultilevel"/>
    <w:tmpl w:val="164A59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47143"/>
    <w:multiLevelType w:val="hybridMultilevel"/>
    <w:tmpl w:val="809440D0"/>
    <w:lvl w:ilvl="0" w:tplc="C5D060F8">
      <w:start w:val="1"/>
      <w:numFmt w:val="lowerLetter"/>
      <w:lvlText w:val="(%1)"/>
      <w:lvlJc w:val="left"/>
      <w:pPr>
        <w:ind w:left="180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79A4531"/>
    <w:multiLevelType w:val="hybridMultilevel"/>
    <w:tmpl w:val="72246250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456556A"/>
    <w:multiLevelType w:val="hybridMultilevel"/>
    <w:tmpl w:val="060E8A78"/>
    <w:lvl w:ilvl="0" w:tplc="1C5EA61C">
      <w:start w:val="1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16AAD"/>
    <w:multiLevelType w:val="hybridMultilevel"/>
    <w:tmpl w:val="8A2422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D0484"/>
    <w:multiLevelType w:val="hybridMultilevel"/>
    <w:tmpl w:val="AD9CD982"/>
    <w:lvl w:ilvl="0" w:tplc="A5B6B824">
      <w:start w:val="2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BC6269F"/>
    <w:multiLevelType w:val="hybridMultilevel"/>
    <w:tmpl w:val="2FA4061E"/>
    <w:lvl w:ilvl="0" w:tplc="1C5EA61C">
      <w:start w:val="1"/>
      <w:numFmt w:val="bullet"/>
      <w:lvlText w:val="•"/>
      <w:lvlJc w:val="left"/>
      <w:pPr>
        <w:ind w:left="540" w:hanging="360"/>
      </w:pPr>
      <w:rPr>
        <w:rFonts w:ascii="Franklin Gothic Book" w:eastAsia="Times New Roman" w:hAnsi="Franklin Gothic Book" w:cs="Franklin Gothic Book" w:hint="default"/>
      </w:rPr>
    </w:lvl>
    <w:lvl w:ilvl="1" w:tplc="1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4D767CC2"/>
    <w:multiLevelType w:val="hybridMultilevel"/>
    <w:tmpl w:val="CC2EC08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F22B3"/>
    <w:multiLevelType w:val="hybridMultilevel"/>
    <w:tmpl w:val="760C37D8"/>
    <w:lvl w:ilvl="0" w:tplc="245A0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4A1475"/>
    <w:multiLevelType w:val="multilevel"/>
    <w:tmpl w:val="F43890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9D330C"/>
    <w:multiLevelType w:val="hybridMultilevel"/>
    <w:tmpl w:val="09A8B824"/>
    <w:lvl w:ilvl="0" w:tplc="1C5EA61C">
      <w:start w:val="1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A3D47"/>
    <w:multiLevelType w:val="hybridMultilevel"/>
    <w:tmpl w:val="3DB6D5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61ABE"/>
    <w:multiLevelType w:val="hybridMultilevel"/>
    <w:tmpl w:val="5AD40C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017D4"/>
    <w:multiLevelType w:val="hybridMultilevel"/>
    <w:tmpl w:val="89A4F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63890"/>
    <w:multiLevelType w:val="hybridMultilevel"/>
    <w:tmpl w:val="0032C3B2"/>
    <w:lvl w:ilvl="0" w:tplc="07CC6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B01951"/>
    <w:multiLevelType w:val="hybridMultilevel"/>
    <w:tmpl w:val="ECAE6C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A21B0"/>
    <w:multiLevelType w:val="hybridMultilevel"/>
    <w:tmpl w:val="09EE52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A741E"/>
    <w:multiLevelType w:val="multilevel"/>
    <w:tmpl w:val="F76A3A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41">
    <w:nsid w:val="6C11092C"/>
    <w:multiLevelType w:val="hybridMultilevel"/>
    <w:tmpl w:val="128E4C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A0969"/>
    <w:multiLevelType w:val="hybridMultilevel"/>
    <w:tmpl w:val="533460CE"/>
    <w:lvl w:ilvl="0" w:tplc="1C5EA61C">
      <w:start w:val="1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1C5EA61C">
      <w:start w:val="1"/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Franklin Gothic Book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E2AF9"/>
    <w:multiLevelType w:val="multilevel"/>
    <w:tmpl w:val="85C45A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EF2E7B"/>
    <w:multiLevelType w:val="hybridMultilevel"/>
    <w:tmpl w:val="B19ACCCC"/>
    <w:lvl w:ilvl="0" w:tplc="6226C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70250"/>
    <w:multiLevelType w:val="multilevel"/>
    <w:tmpl w:val="BFB0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957504C"/>
    <w:multiLevelType w:val="hybridMultilevel"/>
    <w:tmpl w:val="C06A3FF0"/>
    <w:lvl w:ilvl="0" w:tplc="0048064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F227EBA"/>
    <w:multiLevelType w:val="hybridMultilevel"/>
    <w:tmpl w:val="E3FCB8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6"/>
  </w:num>
  <w:num w:numId="4">
    <w:abstractNumId w:val="7"/>
  </w:num>
  <w:num w:numId="5">
    <w:abstractNumId w:val="9"/>
  </w:num>
  <w:num w:numId="6">
    <w:abstractNumId w:val="16"/>
  </w:num>
  <w:num w:numId="7">
    <w:abstractNumId w:val="39"/>
  </w:num>
  <w:num w:numId="8">
    <w:abstractNumId w:val="25"/>
  </w:num>
  <w:num w:numId="9">
    <w:abstractNumId w:val="27"/>
  </w:num>
  <w:num w:numId="10">
    <w:abstractNumId w:val="23"/>
  </w:num>
  <w:num w:numId="11">
    <w:abstractNumId w:val="1"/>
  </w:num>
  <w:num w:numId="12">
    <w:abstractNumId w:val="22"/>
  </w:num>
  <w:num w:numId="13">
    <w:abstractNumId w:val="29"/>
  </w:num>
  <w:num w:numId="14">
    <w:abstractNumId w:val="15"/>
  </w:num>
  <w:num w:numId="15">
    <w:abstractNumId w:val="37"/>
  </w:num>
  <w:num w:numId="16">
    <w:abstractNumId w:val="14"/>
  </w:num>
  <w:num w:numId="17">
    <w:abstractNumId w:val="42"/>
  </w:num>
  <w:num w:numId="18">
    <w:abstractNumId w:val="17"/>
  </w:num>
  <w:num w:numId="19">
    <w:abstractNumId w:val="19"/>
  </w:num>
  <w:num w:numId="20">
    <w:abstractNumId w:val="33"/>
  </w:num>
  <w:num w:numId="21">
    <w:abstractNumId w:val="3"/>
  </w:num>
  <w:num w:numId="22">
    <w:abstractNumId w:val="12"/>
  </w:num>
  <w:num w:numId="23">
    <w:abstractNumId w:val="26"/>
  </w:num>
  <w:num w:numId="24">
    <w:abstractNumId w:val="21"/>
  </w:num>
  <w:num w:numId="25">
    <w:abstractNumId w:val="40"/>
  </w:num>
  <w:num w:numId="26">
    <w:abstractNumId w:val="43"/>
  </w:num>
  <w:num w:numId="27">
    <w:abstractNumId w:val="5"/>
  </w:num>
  <w:num w:numId="28">
    <w:abstractNumId w:val="10"/>
  </w:num>
  <w:num w:numId="29">
    <w:abstractNumId w:val="2"/>
  </w:num>
  <w:num w:numId="30">
    <w:abstractNumId w:val="4"/>
  </w:num>
  <w:num w:numId="31">
    <w:abstractNumId w:val="38"/>
  </w:num>
  <w:num w:numId="32">
    <w:abstractNumId w:val="35"/>
  </w:num>
  <w:num w:numId="33">
    <w:abstractNumId w:val="11"/>
  </w:num>
  <w:num w:numId="34">
    <w:abstractNumId w:val="34"/>
  </w:num>
  <w:num w:numId="35">
    <w:abstractNumId w:val="46"/>
  </w:num>
  <w:num w:numId="36">
    <w:abstractNumId w:val="36"/>
  </w:num>
  <w:num w:numId="37">
    <w:abstractNumId w:val="47"/>
  </w:num>
  <w:num w:numId="38">
    <w:abstractNumId w:val="30"/>
  </w:num>
  <w:num w:numId="39">
    <w:abstractNumId w:val="44"/>
  </w:num>
  <w:num w:numId="40">
    <w:abstractNumId w:val="8"/>
  </w:num>
  <w:num w:numId="41">
    <w:abstractNumId w:val="28"/>
  </w:num>
  <w:num w:numId="42">
    <w:abstractNumId w:val="13"/>
  </w:num>
  <w:num w:numId="43">
    <w:abstractNumId w:val="45"/>
  </w:num>
  <w:num w:numId="44">
    <w:abstractNumId w:val="32"/>
  </w:num>
  <w:num w:numId="45">
    <w:abstractNumId w:val="20"/>
  </w:num>
  <w:num w:numId="46">
    <w:abstractNumId w:val="0"/>
  </w:num>
  <w:num w:numId="47">
    <w:abstractNumId w:val="3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49"/>
    <w:rsid w:val="000571BF"/>
    <w:rsid w:val="000A1602"/>
    <w:rsid w:val="000D4DA4"/>
    <w:rsid w:val="00166D9E"/>
    <w:rsid w:val="0017038D"/>
    <w:rsid w:val="001901BE"/>
    <w:rsid w:val="00193699"/>
    <w:rsid w:val="001B3261"/>
    <w:rsid w:val="001D458A"/>
    <w:rsid w:val="00231B6C"/>
    <w:rsid w:val="0025006B"/>
    <w:rsid w:val="00266176"/>
    <w:rsid w:val="00266BD8"/>
    <w:rsid w:val="00270800"/>
    <w:rsid w:val="00295366"/>
    <w:rsid w:val="002F000B"/>
    <w:rsid w:val="00362B53"/>
    <w:rsid w:val="004347C8"/>
    <w:rsid w:val="00476DEE"/>
    <w:rsid w:val="00483381"/>
    <w:rsid w:val="004972F6"/>
    <w:rsid w:val="004F3416"/>
    <w:rsid w:val="00554BA2"/>
    <w:rsid w:val="005A17E8"/>
    <w:rsid w:val="005E2962"/>
    <w:rsid w:val="00641C2A"/>
    <w:rsid w:val="00653016"/>
    <w:rsid w:val="00667043"/>
    <w:rsid w:val="00675410"/>
    <w:rsid w:val="00690574"/>
    <w:rsid w:val="006D0E44"/>
    <w:rsid w:val="007379B6"/>
    <w:rsid w:val="00743F1B"/>
    <w:rsid w:val="007573CA"/>
    <w:rsid w:val="007C300E"/>
    <w:rsid w:val="007D71F9"/>
    <w:rsid w:val="007F666B"/>
    <w:rsid w:val="00945A49"/>
    <w:rsid w:val="009E5B2F"/>
    <w:rsid w:val="00A259A3"/>
    <w:rsid w:val="00A6456B"/>
    <w:rsid w:val="00A9179E"/>
    <w:rsid w:val="00AF048A"/>
    <w:rsid w:val="00B10C42"/>
    <w:rsid w:val="00B61C36"/>
    <w:rsid w:val="00B71AAA"/>
    <w:rsid w:val="00B75C8C"/>
    <w:rsid w:val="00BE70A7"/>
    <w:rsid w:val="00BF020D"/>
    <w:rsid w:val="00C062A7"/>
    <w:rsid w:val="00C22031"/>
    <w:rsid w:val="00C62E11"/>
    <w:rsid w:val="00CF49B1"/>
    <w:rsid w:val="00D16CC2"/>
    <w:rsid w:val="00D45D55"/>
    <w:rsid w:val="00E05147"/>
    <w:rsid w:val="00E5074B"/>
    <w:rsid w:val="00EC28D1"/>
    <w:rsid w:val="00EF0B20"/>
    <w:rsid w:val="00EF5DF6"/>
    <w:rsid w:val="00F66BA6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4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45A49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945A49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945A49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45A49"/>
    <w:pPr>
      <w:keepNext/>
      <w:ind w:left="5040"/>
      <w:jc w:val="center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945A49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945A49"/>
    <w:pPr>
      <w:keepNext/>
      <w:ind w:left="5040" w:firstLine="7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945A49"/>
    <w:pPr>
      <w:keepNext/>
      <w:jc w:val="right"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945A49"/>
    <w:pPr>
      <w:keepNext/>
      <w:outlineLvl w:val="7"/>
    </w:pPr>
    <w:rPr>
      <w:b/>
      <w:bCs/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945A49"/>
    <w:pPr>
      <w:keepNext/>
      <w:jc w:val="center"/>
      <w:outlineLvl w:val="8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A4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45A49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45A49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945A4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45A4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45A4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45A49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45A49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45A49"/>
    <w:rPr>
      <w:rFonts w:ascii="Arial" w:eastAsia="Times New Roman" w:hAnsi="Arial" w:cs="Arial"/>
      <w:b/>
      <w:bCs/>
      <w:i/>
      <w:iCs/>
      <w:szCs w:val="24"/>
      <w:lang w:val="en-US"/>
    </w:rPr>
  </w:style>
  <w:style w:type="paragraph" w:styleId="BodyText">
    <w:name w:val="Body Text"/>
    <w:basedOn w:val="Normal"/>
    <w:link w:val="BodyTextChar"/>
    <w:rsid w:val="00945A49"/>
    <w:rPr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45A49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er">
    <w:name w:val="header"/>
    <w:aliases w:val=" Char,Char"/>
    <w:basedOn w:val="Normal"/>
    <w:link w:val="HeaderChar"/>
    <w:uiPriority w:val="99"/>
    <w:rsid w:val="00945A49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945A49"/>
    <w:rPr>
      <w:rFonts w:ascii="Arial" w:eastAsia="Times New Roman" w:hAnsi="Arial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rsid w:val="00945A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49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945A49"/>
  </w:style>
  <w:style w:type="paragraph" w:styleId="BodyTextIndent">
    <w:name w:val="Body Text Indent"/>
    <w:basedOn w:val="Normal"/>
    <w:link w:val="BodyTextIndentChar"/>
    <w:rsid w:val="00945A49"/>
    <w:pPr>
      <w:ind w:left="720" w:hanging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5A49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45A49"/>
    <w:pPr>
      <w:jc w:val="center"/>
    </w:pPr>
    <w:rPr>
      <w:b/>
      <w:bCs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45A49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945A49"/>
    <w:rPr>
      <w:b/>
      <w:bCs/>
      <w:lang w:val="en-US"/>
    </w:rPr>
  </w:style>
  <w:style w:type="character" w:customStyle="1" w:styleId="BodyText3Char">
    <w:name w:val="Body Text 3 Char"/>
    <w:basedOn w:val="DefaultParagraphFont"/>
    <w:link w:val="BodyText3"/>
    <w:rsid w:val="00945A49"/>
    <w:rPr>
      <w:rFonts w:ascii="Arial" w:eastAsia="Times New Roman" w:hAnsi="Arial" w:cs="Arial"/>
      <w:b/>
      <w:bCs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945A49"/>
    <w:pPr>
      <w:ind w:left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945A49"/>
    <w:rPr>
      <w:rFonts w:ascii="Arial" w:eastAsia="Times New Roman" w:hAnsi="Arial" w:cs="Arial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945A49"/>
    <w:pPr>
      <w:ind w:firstLine="720"/>
    </w:pPr>
    <w:rPr>
      <w:b/>
      <w:bCs/>
      <w:i/>
      <w:iCs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45A49"/>
    <w:rPr>
      <w:rFonts w:ascii="Arial" w:eastAsia="Times New Roman" w:hAnsi="Arial" w:cs="Arial"/>
      <w:b/>
      <w:bCs/>
      <w:i/>
      <w:iCs/>
      <w:szCs w:val="24"/>
      <w:lang w:val="en-US"/>
    </w:rPr>
  </w:style>
  <w:style w:type="paragraph" w:styleId="BlockText">
    <w:name w:val="Block Text"/>
    <w:basedOn w:val="Normal"/>
    <w:rsid w:val="00945A49"/>
    <w:pPr>
      <w:ind w:left="142" w:right="240"/>
    </w:pPr>
    <w:rPr>
      <w:bCs/>
      <w:i/>
      <w:iCs/>
    </w:rPr>
  </w:style>
  <w:style w:type="table" w:styleId="TableGrid">
    <w:name w:val="Table Grid"/>
    <w:basedOn w:val="TableNormal"/>
    <w:uiPriority w:val="59"/>
    <w:rsid w:val="0094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5A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5A49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945A49"/>
    <w:rPr>
      <w:rFonts w:ascii="Tahoma" w:eastAsia="Times New Roman" w:hAnsi="Tahoma" w:cs="Times New Roman"/>
      <w:sz w:val="16"/>
      <w:szCs w:val="16"/>
      <w:lang w:eastAsia="x-none"/>
    </w:rPr>
  </w:style>
  <w:style w:type="paragraph" w:styleId="NormalWeb">
    <w:name w:val="Normal (Web)"/>
    <w:basedOn w:val="Normal"/>
    <w:unhideWhenUsed/>
    <w:rsid w:val="00945A49"/>
    <w:pPr>
      <w:spacing w:before="100" w:beforeAutospacing="1" w:after="100" w:afterAutospacing="1"/>
    </w:pPr>
    <w:rPr>
      <w:rFonts w:ascii="Times New Roman" w:hAnsi="Times New Roman" w:cs="Times New Roman"/>
      <w:lang w:eastAsia="en-ZA"/>
    </w:rPr>
  </w:style>
  <w:style w:type="character" w:styleId="Emphasis">
    <w:name w:val="Emphasis"/>
    <w:uiPriority w:val="20"/>
    <w:qFormat/>
    <w:rsid w:val="00945A49"/>
    <w:rPr>
      <w:i/>
      <w:iCs/>
    </w:rPr>
  </w:style>
  <w:style w:type="paragraph" w:styleId="ListParagraph">
    <w:name w:val="List Paragraph"/>
    <w:basedOn w:val="Normal"/>
    <w:uiPriority w:val="34"/>
    <w:qFormat/>
    <w:rsid w:val="00945A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45A49"/>
    <w:pPr>
      <w:tabs>
        <w:tab w:val="left" w:pos="187"/>
      </w:tabs>
      <w:spacing w:after="120" w:line="220" w:lineRule="exact"/>
      <w:ind w:left="187" w:hanging="187"/>
    </w:pPr>
    <w:rPr>
      <w:rFonts w:cs="Times New Roman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A49"/>
    <w:rPr>
      <w:rFonts w:ascii="Arial" w:eastAsia="Times New Roman" w:hAnsi="Arial" w:cs="Times New Roman"/>
      <w:sz w:val="18"/>
      <w:szCs w:val="20"/>
      <w:lang w:val="en-GB"/>
    </w:rPr>
  </w:style>
  <w:style w:type="character" w:styleId="FootnoteReference">
    <w:name w:val="footnote reference"/>
    <w:uiPriority w:val="99"/>
    <w:unhideWhenUsed/>
    <w:rsid w:val="00945A4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45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5A4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945A49"/>
    <w:pPr>
      <w:spacing w:after="0" w:line="240" w:lineRule="auto"/>
    </w:pPr>
    <w:rPr>
      <w:rFonts w:ascii="Calibri" w:eastAsia="Calibri" w:hAnsi="Calibri"/>
      <w:lang w:val="en-US"/>
    </w:rPr>
  </w:style>
  <w:style w:type="character" w:customStyle="1" w:styleId="apple-converted-space">
    <w:name w:val="apple-converted-space"/>
    <w:rsid w:val="00945A49"/>
  </w:style>
  <w:style w:type="character" w:customStyle="1" w:styleId="hvr">
    <w:name w:val="hvr"/>
    <w:rsid w:val="00945A49"/>
  </w:style>
  <w:style w:type="character" w:styleId="PlaceholderText">
    <w:name w:val="Placeholder Text"/>
    <w:basedOn w:val="DefaultParagraphFont"/>
    <w:uiPriority w:val="99"/>
    <w:semiHidden/>
    <w:rsid w:val="001B32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4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45A49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945A49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945A49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45A49"/>
    <w:pPr>
      <w:keepNext/>
      <w:ind w:left="5040"/>
      <w:jc w:val="center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945A49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945A49"/>
    <w:pPr>
      <w:keepNext/>
      <w:ind w:left="5040" w:firstLine="7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945A49"/>
    <w:pPr>
      <w:keepNext/>
      <w:jc w:val="right"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945A49"/>
    <w:pPr>
      <w:keepNext/>
      <w:outlineLvl w:val="7"/>
    </w:pPr>
    <w:rPr>
      <w:b/>
      <w:bCs/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945A49"/>
    <w:pPr>
      <w:keepNext/>
      <w:jc w:val="center"/>
      <w:outlineLvl w:val="8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A4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45A49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45A49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945A4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45A4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45A4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45A49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45A49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45A49"/>
    <w:rPr>
      <w:rFonts w:ascii="Arial" w:eastAsia="Times New Roman" w:hAnsi="Arial" w:cs="Arial"/>
      <w:b/>
      <w:bCs/>
      <w:i/>
      <w:iCs/>
      <w:szCs w:val="24"/>
      <w:lang w:val="en-US"/>
    </w:rPr>
  </w:style>
  <w:style w:type="paragraph" w:styleId="BodyText">
    <w:name w:val="Body Text"/>
    <w:basedOn w:val="Normal"/>
    <w:link w:val="BodyTextChar"/>
    <w:rsid w:val="00945A49"/>
    <w:rPr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45A49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er">
    <w:name w:val="header"/>
    <w:aliases w:val=" Char,Char"/>
    <w:basedOn w:val="Normal"/>
    <w:link w:val="HeaderChar"/>
    <w:uiPriority w:val="99"/>
    <w:rsid w:val="00945A49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945A49"/>
    <w:rPr>
      <w:rFonts w:ascii="Arial" w:eastAsia="Times New Roman" w:hAnsi="Arial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rsid w:val="00945A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49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945A49"/>
  </w:style>
  <w:style w:type="paragraph" w:styleId="BodyTextIndent">
    <w:name w:val="Body Text Indent"/>
    <w:basedOn w:val="Normal"/>
    <w:link w:val="BodyTextIndentChar"/>
    <w:rsid w:val="00945A49"/>
    <w:pPr>
      <w:ind w:left="720" w:hanging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5A49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45A49"/>
    <w:pPr>
      <w:jc w:val="center"/>
    </w:pPr>
    <w:rPr>
      <w:b/>
      <w:bCs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45A49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945A49"/>
    <w:rPr>
      <w:b/>
      <w:bCs/>
      <w:lang w:val="en-US"/>
    </w:rPr>
  </w:style>
  <w:style w:type="character" w:customStyle="1" w:styleId="BodyText3Char">
    <w:name w:val="Body Text 3 Char"/>
    <w:basedOn w:val="DefaultParagraphFont"/>
    <w:link w:val="BodyText3"/>
    <w:rsid w:val="00945A49"/>
    <w:rPr>
      <w:rFonts w:ascii="Arial" w:eastAsia="Times New Roman" w:hAnsi="Arial" w:cs="Arial"/>
      <w:b/>
      <w:bCs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945A49"/>
    <w:pPr>
      <w:ind w:left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945A49"/>
    <w:rPr>
      <w:rFonts w:ascii="Arial" w:eastAsia="Times New Roman" w:hAnsi="Arial" w:cs="Arial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945A49"/>
    <w:pPr>
      <w:ind w:firstLine="720"/>
    </w:pPr>
    <w:rPr>
      <w:b/>
      <w:bCs/>
      <w:i/>
      <w:iCs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45A49"/>
    <w:rPr>
      <w:rFonts w:ascii="Arial" w:eastAsia="Times New Roman" w:hAnsi="Arial" w:cs="Arial"/>
      <w:b/>
      <w:bCs/>
      <w:i/>
      <w:iCs/>
      <w:szCs w:val="24"/>
      <w:lang w:val="en-US"/>
    </w:rPr>
  </w:style>
  <w:style w:type="paragraph" w:styleId="BlockText">
    <w:name w:val="Block Text"/>
    <w:basedOn w:val="Normal"/>
    <w:rsid w:val="00945A49"/>
    <w:pPr>
      <w:ind w:left="142" w:right="240"/>
    </w:pPr>
    <w:rPr>
      <w:bCs/>
      <w:i/>
      <w:iCs/>
    </w:rPr>
  </w:style>
  <w:style w:type="table" w:styleId="TableGrid">
    <w:name w:val="Table Grid"/>
    <w:basedOn w:val="TableNormal"/>
    <w:uiPriority w:val="59"/>
    <w:rsid w:val="0094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5A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5A49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945A49"/>
    <w:rPr>
      <w:rFonts w:ascii="Tahoma" w:eastAsia="Times New Roman" w:hAnsi="Tahoma" w:cs="Times New Roman"/>
      <w:sz w:val="16"/>
      <w:szCs w:val="16"/>
      <w:lang w:eastAsia="x-none"/>
    </w:rPr>
  </w:style>
  <w:style w:type="paragraph" w:styleId="NormalWeb">
    <w:name w:val="Normal (Web)"/>
    <w:basedOn w:val="Normal"/>
    <w:unhideWhenUsed/>
    <w:rsid w:val="00945A49"/>
    <w:pPr>
      <w:spacing w:before="100" w:beforeAutospacing="1" w:after="100" w:afterAutospacing="1"/>
    </w:pPr>
    <w:rPr>
      <w:rFonts w:ascii="Times New Roman" w:hAnsi="Times New Roman" w:cs="Times New Roman"/>
      <w:lang w:eastAsia="en-ZA"/>
    </w:rPr>
  </w:style>
  <w:style w:type="character" w:styleId="Emphasis">
    <w:name w:val="Emphasis"/>
    <w:uiPriority w:val="20"/>
    <w:qFormat/>
    <w:rsid w:val="00945A49"/>
    <w:rPr>
      <w:i/>
      <w:iCs/>
    </w:rPr>
  </w:style>
  <w:style w:type="paragraph" w:styleId="ListParagraph">
    <w:name w:val="List Paragraph"/>
    <w:basedOn w:val="Normal"/>
    <w:uiPriority w:val="34"/>
    <w:qFormat/>
    <w:rsid w:val="00945A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45A49"/>
    <w:pPr>
      <w:tabs>
        <w:tab w:val="left" w:pos="187"/>
      </w:tabs>
      <w:spacing w:after="120" w:line="220" w:lineRule="exact"/>
      <w:ind w:left="187" w:hanging="187"/>
    </w:pPr>
    <w:rPr>
      <w:rFonts w:cs="Times New Roman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A49"/>
    <w:rPr>
      <w:rFonts w:ascii="Arial" w:eastAsia="Times New Roman" w:hAnsi="Arial" w:cs="Times New Roman"/>
      <w:sz w:val="18"/>
      <w:szCs w:val="20"/>
      <w:lang w:val="en-GB"/>
    </w:rPr>
  </w:style>
  <w:style w:type="character" w:styleId="FootnoteReference">
    <w:name w:val="footnote reference"/>
    <w:uiPriority w:val="99"/>
    <w:unhideWhenUsed/>
    <w:rsid w:val="00945A4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45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5A4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945A49"/>
    <w:pPr>
      <w:spacing w:after="0" w:line="240" w:lineRule="auto"/>
    </w:pPr>
    <w:rPr>
      <w:rFonts w:ascii="Calibri" w:eastAsia="Calibri" w:hAnsi="Calibri"/>
      <w:lang w:val="en-US"/>
    </w:rPr>
  </w:style>
  <w:style w:type="character" w:customStyle="1" w:styleId="apple-converted-space">
    <w:name w:val="apple-converted-space"/>
    <w:rsid w:val="00945A49"/>
  </w:style>
  <w:style w:type="character" w:customStyle="1" w:styleId="hvr">
    <w:name w:val="hvr"/>
    <w:rsid w:val="00945A49"/>
  </w:style>
  <w:style w:type="character" w:styleId="PlaceholderText">
    <w:name w:val="Placeholder Text"/>
    <w:basedOn w:val="DefaultParagraphFont"/>
    <w:uiPriority w:val="99"/>
    <w:semiHidden/>
    <w:rsid w:val="001B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WCG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Goliath</dc:creator>
  <cp:keywords/>
  <dc:description/>
  <cp:lastModifiedBy>goliath</cp:lastModifiedBy>
  <cp:revision>15</cp:revision>
  <cp:lastPrinted>2016-11-29T09:18:00Z</cp:lastPrinted>
  <dcterms:created xsi:type="dcterms:W3CDTF">2016-11-29T08:28:00Z</dcterms:created>
  <dcterms:modified xsi:type="dcterms:W3CDTF">2017-11-11T19:00:00Z</dcterms:modified>
</cp:coreProperties>
</file>